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32F" w:rsidRPr="00E07BAE" w:rsidRDefault="00717E94" w:rsidP="00EF5045">
      <w:pPr>
        <w:tabs>
          <w:tab w:val="right" w:pos="1796"/>
        </w:tabs>
        <w:jc w:val="center"/>
        <w:rPr>
          <w:rFonts w:cs="B Titr"/>
          <w:sz w:val="24"/>
          <w:szCs w:val="24"/>
          <w:rtl/>
        </w:rPr>
      </w:pPr>
      <w:r w:rsidRPr="00E07BAE">
        <w:rPr>
          <w:rFonts w:cs="B Titr" w:hint="cs"/>
          <w:sz w:val="24"/>
          <w:szCs w:val="24"/>
          <w:rtl/>
        </w:rPr>
        <w:t>«</w:t>
      </w:r>
      <w:r w:rsidR="006531EE">
        <w:rPr>
          <w:rFonts w:cs="B Titr" w:hint="cs"/>
          <w:sz w:val="24"/>
          <w:szCs w:val="24"/>
          <w:rtl/>
        </w:rPr>
        <w:t>توافقنامه</w:t>
      </w:r>
      <w:r w:rsidRPr="00E07BAE">
        <w:rPr>
          <w:rFonts w:cs="B Titr" w:hint="cs"/>
          <w:sz w:val="24"/>
          <w:szCs w:val="24"/>
          <w:rtl/>
        </w:rPr>
        <w:t>»</w:t>
      </w:r>
    </w:p>
    <w:p w:rsidR="005D6642" w:rsidRDefault="00717E94" w:rsidP="0063084C">
      <w:pPr>
        <w:jc w:val="both"/>
        <w:rPr>
          <w:rFonts w:cs="B Nazanin"/>
          <w:sz w:val="24"/>
          <w:szCs w:val="24"/>
          <w:rtl/>
        </w:rPr>
      </w:pPr>
      <w:r w:rsidRPr="00E07BAE">
        <w:rPr>
          <w:rFonts w:cs="B Nazanin" w:hint="cs"/>
          <w:sz w:val="24"/>
          <w:szCs w:val="24"/>
          <w:rtl/>
        </w:rPr>
        <w:t xml:space="preserve">این توافق نامه بین شرکت آب و فاضلاب استان </w:t>
      </w:r>
      <w:r w:rsidR="00246959">
        <w:rPr>
          <w:rFonts w:cs="B Nazanin" w:hint="cs"/>
          <w:sz w:val="24"/>
          <w:szCs w:val="24"/>
          <w:rtl/>
        </w:rPr>
        <w:t>قزوین</w:t>
      </w:r>
      <w:r w:rsidR="00564FE1">
        <w:rPr>
          <w:rFonts w:cs="B Nazanin"/>
          <w:sz w:val="24"/>
          <w:szCs w:val="24"/>
        </w:rPr>
        <w:t xml:space="preserve"> </w:t>
      </w:r>
      <w:r w:rsidR="00246959">
        <w:rPr>
          <w:rFonts w:cs="B Nazanin" w:hint="cs"/>
          <w:sz w:val="24"/>
          <w:szCs w:val="24"/>
          <w:rtl/>
        </w:rPr>
        <w:t xml:space="preserve">با نمایندگی </w:t>
      </w:r>
      <w:r w:rsidRPr="001F3C79">
        <w:rPr>
          <w:rFonts w:cs="B Titr" w:hint="cs"/>
          <w:sz w:val="20"/>
          <w:szCs w:val="20"/>
          <w:rtl/>
        </w:rPr>
        <w:t xml:space="preserve">آقایان </w:t>
      </w:r>
      <w:r w:rsidR="00246959" w:rsidRPr="001F3C79">
        <w:rPr>
          <w:rFonts w:cs="B Titr" w:hint="cs"/>
          <w:sz w:val="20"/>
          <w:szCs w:val="20"/>
          <w:rtl/>
        </w:rPr>
        <w:t>داراب بیرنوندی</w:t>
      </w:r>
      <w:r w:rsidRPr="00E07BAE">
        <w:rPr>
          <w:rFonts w:cs="B Nazanin" w:hint="cs"/>
          <w:sz w:val="24"/>
          <w:szCs w:val="24"/>
          <w:rtl/>
        </w:rPr>
        <w:t xml:space="preserve"> (رئیس هیئت مدیره و مدیرعامل )و </w:t>
      </w:r>
      <w:r w:rsidR="00246959" w:rsidRPr="001F3C79">
        <w:rPr>
          <w:rFonts w:cs="B Titr" w:hint="cs"/>
          <w:sz w:val="20"/>
          <w:szCs w:val="20"/>
          <w:rtl/>
        </w:rPr>
        <w:t>باقر باجلان</w:t>
      </w:r>
      <w:r w:rsidR="00246959">
        <w:rPr>
          <w:rFonts w:cs="B Nazanin" w:hint="cs"/>
          <w:sz w:val="24"/>
          <w:szCs w:val="24"/>
          <w:rtl/>
        </w:rPr>
        <w:t xml:space="preserve"> (نماینده هیئت</w:t>
      </w:r>
      <w:r w:rsidR="00967029" w:rsidRPr="00E07BAE">
        <w:rPr>
          <w:rFonts w:cs="B Nazanin" w:hint="cs"/>
          <w:sz w:val="24"/>
          <w:szCs w:val="24"/>
          <w:rtl/>
        </w:rPr>
        <w:t xml:space="preserve"> مدیره ) که در این قرارداد اختصاراً ناظر خوانده می شود از یک طرف و </w:t>
      </w:r>
      <w:r w:rsidR="00967029" w:rsidRPr="001F3C79">
        <w:rPr>
          <w:rFonts w:cs="B Titr" w:hint="cs"/>
          <w:sz w:val="20"/>
          <w:szCs w:val="20"/>
          <w:rtl/>
        </w:rPr>
        <w:t xml:space="preserve">شرکت </w:t>
      </w:r>
      <w:r w:rsidR="0063084C">
        <w:rPr>
          <w:rFonts w:cs="B Titr" w:hint="cs"/>
          <w:sz w:val="20"/>
          <w:szCs w:val="20"/>
          <w:rtl/>
        </w:rPr>
        <w:t xml:space="preserve">                           </w:t>
      </w:r>
      <w:r w:rsidR="00F94416">
        <w:rPr>
          <w:rFonts w:cs="B Nazanin" w:hint="cs"/>
          <w:sz w:val="24"/>
          <w:szCs w:val="24"/>
          <w:rtl/>
        </w:rPr>
        <w:t xml:space="preserve"> به شماره ثبت </w:t>
      </w:r>
      <w:r w:rsidR="0063084C">
        <w:rPr>
          <w:rFonts w:cs="B Titr" w:hint="cs"/>
          <w:sz w:val="20"/>
          <w:szCs w:val="20"/>
          <w:rtl/>
        </w:rPr>
        <w:t xml:space="preserve">                        </w:t>
      </w:r>
      <w:r w:rsidR="0063084C">
        <w:rPr>
          <w:rFonts w:cs="B Nazanin" w:hint="cs"/>
          <w:sz w:val="24"/>
          <w:szCs w:val="24"/>
          <w:rtl/>
        </w:rPr>
        <w:t xml:space="preserve"> </w:t>
      </w:r>
      <w:r w:rsidR="005D6642">
        <w:rPr>
          <w:rFonts w:cs="B Nazanin" w:hint="cs"/>
          <w:sz w:val="24"/>
          <w:szCs w:val="24"/>
          <w:rtl/>
        </w:rPr>
        <w:t xml:space="preserve">با </w:t>
      </w:r>
      <w:r w:rsidR="00967029" w:rsidRPr="00E07BAE">
        <w:rPr>
          <w:rFonts w:cs="B Nazanin" w:hint="cs"/>
          <w:sz w:val="24"/>
          <w:szCs w:val="24"/>
          <w:rtl/>
        </w:rPr>
        <w:t xml:space="preserve">نمایندگی </w:t>
      </w:r>
      <w:r w:rsidR="0063084C">
        <w:rPr>
          <w:rFonts w:cs="B Titr" w:hint="cs"/>
          <w:sz w:val="20"/>
          <w:szCs w:val="20"/>
          <w:rtl/>
        </w:rPr>
        <w:t xml:space="preserve">                                                                 </w:t>
      </w:r>
      <w:r w:rsidR="00967029" w:rsidRPr="00E07BAE">
        <w:rPr>
          <w:rFonts w:cs="B Nazanin" w:hint="cs"/>
          <w:sz w:val="24"/>
          <w:szCs w:val="24"/>
          <w:rtl/>
        </w:rPr>
        <w:t>که در این قرارداد اختصاراً تامین کننده  خوانده می شود از طرف دیگر طبق شرایط ذیل و مشخصات پیوست که جزء لاینفک توافق نامه محسوب می شود ، منعقد می گردد.</w:t>
      </w:r>
    </w:p>
    <w:p w:rsidR="005D6642" w:rsidRPr="00A12C36" w:rsidRDefault="005D6642" w:rsidP="0063084C">
      <w:pPr>
        <w:pStyle w:val="BodyText"/>
        <w:spacing w:line="300" w:lineRule="auto"/>
        <w:rPr>
          <w:rFonts w:ascii="Coronet" w:hAnsi="Coronet" w:cs="B Titr"/>
          <w:rtl/>
        </w:rPr>
      </w:pPr>
      <w:r w:rsidRPr="00A12C36">
        <w:rPr>
          <w:rFonts w:ascii="Coronet" w:hAnsi="Coronet" w:cs="B Titr" w:hint="cs"/>
          <w:rtl/>
        </w:rPr>
        <w:t xml:space="preserve">کداقتصادی </w:t>
      </w:r>
      <w:r>
        <w:rPr>
          <w:rFonts w:ascii="Coronet" w:hAnsi="Coronet" w:cs="B Titr" w:hint="cs"/>
          <w:rtl/>
        </w:rPr>
        <w:t>ناظر</w:t>
      </w:r>
      <w:r w:rsidRPr="00A12C36">
        <w:rPr>
          <w:rFonts w:ascii="Coronet" w:hAnsi="Coronet" w:cs="B Titr" w:hint="cs"/>
          <w:rtl/>
        </w:rPr>
        <w:t xml:space="preserve">: </w:t>
      </w:r>
      <w:r w:rsidRPr="00746BC9">
        <w:rPr>
          <w:rFonts w:ascii="Coronet" w:hAnsi="Coronet" w:cs="B Titr" w:hint="cs"/>
          <w:rtl/>
        </w:rPr>
        <w:t>4891</w:t>
      </w:r>
      <w:r w:rsidRPr="002862E5">
        <w:rPr>
          <w:rFonts w:ascii="Coronet" w:hAnsi="Coronet" w:cs="B Mitra" w:hint="cs"/>
          <w:sz w:val="28"/>
          <w:szCs w:val="28"/>
          <w:rtl/>
          <w:lang w:bidi="fa-IR"/>
        </w:rPr>
        <w:t>-</w:t>
      </w:r>
      <w:r w:rsidRPr="00746BC9">
        <w:rPr>
          <w:rFonts w:ascii="Coronet" w:hAnsi="Coronet" w:cs="B Titr" w:hint="cs"/>
          <w:rtl/>
        </w:rPr>
        <w:t>1758</w:t>
      </w:r>
      <w:r w:rsidRPr="002862E5">
        <w:rPr>
          <w:rFonts w:ascii="Coronet" w:hAnsi="Coronet" w:cs="B Mitra" w:hint="cs"/>
          <w:sz w:val="28"/>
          <w:szCs w:val="28"/>
          <w:rtl/>
          <w:lang w:bidi="fa-IR"/>
        </w:rPr>
        <w:t>-</w:t>
      </w:r>
      <w:r w:rsidRPr="00746BC9">
        <w:rPr>
          <w:rFonts w:ascii="Coronet" w:hAnsi="Coronet" w:cs="B Titr" w:hint="cs"/>
          <w:rtl/>
        </w:rPr>
        <w:t>4111</w:t>
      </w:r>
      <w:r w:rsidRPr="00A12C36">
        <w:rPr>
          <w:rFonts w:ascii="Coronet" w:hAnsi="Coronet" w:cs="B Titr" w:hint="cs"/>
          <w:rtl/>
        </w:rPr>
        <w:t xml:space="preserve">                                     کداقتصادی </w:t>
      </w:r>
      <w:r>
        <w:rPr>
          <w:rFonts w:ascii="Coronet" w:hAnsi="Coronet" w:cs="B Titr" w:hint="cs"/>
          <w:rtl/>
        </w:rPr>
        <w:t>تامین کننده</w:t>
      </w:r>
      <w:r w:rsidRPr="00A12C36">
        <w:rPr>
          <w:rFonts w:ascii="Coronet" w:hAnsi="Coronet" w:cs="B Titr" w:hint="cs"/>
          <w:rtl/>
        </w:rPr>
        <w:t>:</w:t>
      </w:r>
    </w:p>
    <w:p w:rsidR="005D6642" w:rsidRDefault="005D6642" w:rsidP="0063084C">
      <w:pPr>
        <w:pStyle w:val="BodyText"/>
        <w:spacing w:line="300" w:lineRule="auto"/>
        <w:rPr>
          <w:rFonts w:ascii="Coronet" w:hAnsi="Coronet" w:cs="B Mitra"/>
          <w:sz w:val="28"/>
          <w:szCs w:val="28"/>
          <w:lang w:bidi="fa-IR"/>
        </w:rPr>
      </w:pPr>
      <w:r w:rsidRPr="00A12C36">
        <w:rPr>
          <w:rFonts w:ascii="Coronet" w:hAnsi="Coronet" w:cs="B Titr" w:hint="cs"/>
          <w:rtl/>
        </w:rPr>
        <w:t xml:space="preserve">شناسه ملی </w:t>
      </w:r>
      <w:r>
        <w:rPr>
          <w:rFonts w:ascii="Coronet" w:hAnsi="Coronet" w:cs="B Titr" w:hint="cs"/>
          <w:rtl/>
        </w:rPr>
        <w:t>ناظر</w:t>
      </w:r>
      <w:r w:rsidRPr="00A12C36">
        <w:rPr>
          <w:rFonts w:ascii="Coronet" w:hAnsi="Coronet" w:cs="B Titr" w:hint="cs"/>
          <w:rtl/>
        </w:rPr>
        <w:t xml:space="preserve">:  </w:t>
      </w:r>
      <w:r w:rsidRPr="00746BC9">
        <w:rPr>
          <w:rFonts w:ascii="Coronet" w:hAnsi="Coronet" w:cs="B Titr" w:hint="cs"/>
          <w:rtl/>
        </w:rPr>
        <w:t>10861411760</w:t>
      </w:r>
      <w:r w:rsidRPr="00A12C36">
        <w:rPr>
          <w:rFonts w:ascii="Coronet" w:hAnsi="Coronet" w:cs="B Titr" w:hint="cs"/>
          <w:rtl/>
        </w:rPr>
        <w:t xml:space="preserve">   </w:t>
      </w:r>
      <w:r w:rsidR="00D93599">
        <w:rPr>
          <w:rFonts w:ascii="Coronet" w:hAnsi="Coronet" w:cs="B Titr"/>
        </w:rPr>
        <w:t xml:space="preserve">                             </w:t>
      </w:r>
      <w:r w:rsidRPr="00A12C36">
        <w:rPr>
          <w:rFonts w:ascii="Coronet" w:hAnsi="Coronet" w:cs="B Titr" w:hint="cs"/>
          <w:rtl/>
        </w:rPr>
        <w:t xml:space="preserve">   شناسه ملی </w:t>
      </w:r>
      <w:r>
        <w:rPr>
          <w:rFonts w:ascii="Coronet" w:hAnsi="Coronet" w:cs="B Titr" w:hint="cs"/>
          <w:rtl/>
        </w:rPr>
        <w:t>تامین کننده</w:t>
      </w:r>
      <w:r w:rsidRPr="00A12C36">
        <w:rPr>
          <w:rFonts w:ascii="Coronet" w:hAnsi="Coronet" w:cs="B Titr" w:hint="cs"/>
          <w:rtl/>
        </w:rPr>
        <w:t>:</w:t>
      </w:r>
    </w:p>
    <w:p w:rsidR="00967029" w:rsidRPr="00E07BAE" w:rsidRDefault="00967029" w:rsidP="00E15525">
      <w:pPr>
        <w:jc w:val="both"/>
        <w:rPr>
          <w:rFonts w:cs="B Titr"/>
          <w:sz w:val="20"/>
          <w:szCs w:val="20"/>
          <w:rtl/>
        </w:rPr>
      </w:pPr>
      <w:r w:rsidRPr="00E07BAE">
        <w:rPr>
          <w:rFonts w:cs="B Titr" w:hint="cs"/>
          <w:sz w:val="20"/>
          <w:szCs w:val="20"/>
          <w:rtl/>
        </w:rPr>
        <w:t xml:space="preserve">ماده 1- موضوع </w:t>
      </w:r>
      <w:r w:rsidR="00E15525">
        <w:rPr>
          <w:rFonts w:cs="B Titr" w:hint="cs"/>
          <w:sz w:val="20"/>
          <w:szCs w:val="20"/>
          <w:rtl/>
        </w:rPr>
        <w:t>توافق نامه</w:t>
      </w:r>
      <w:r w:rsidRPr="00E07BAE">
        <w:rPr>
          <w:rFonts w:cs="B Titr" w:hint="cs"/>
          <w:sz w:val="20"/>
          <w:szCs w:val="20"/>
          <w:rtl/>
        </w:rPr>
        <w:t xml:space="preserve"> :</w:t>
      </w:r>
    </w:p>
    <w:p w:rsidR="00BC79ED" w:rsidRDefault="00967029" w:rsidP="00CB1D73">
      <w:pPr>
        <w:jc w:val="both"/>
        <w:rPr>
          <w:rFonts w:cs="B Nazanin"/>
          <w:sz w:val="24"/>
          <w:szCs w:val="24"/>
          <w:rtl/>
        </w:rPr>
      </w:pPr>
      <w:r w:rsidRPr="00E07BAE">
        <w:rPr>
          <w:rFonts w:cs="B Nazanin" w:hint="cs"/>
          <w:sz w:val="24"/>
          <w:szCs w:val="24"/>
          <w:rtl/>
        </w:rPr>
        <w:t xml:space="preserve">عبارت است از </w:t>
      </w:r>
      <w:r w:rsidR="00EF2893">
        <w:rPr>
          <w:rFonts w:cs="B Nazanin" w:hint="cs"/>
          <w:sz w:val="24"/>
          <w:szCs w:val="24"/>
          <w:rtl/>
        </w:rPr>
        <w:t>تامین کیت</w:t>
      </w:r>
      <w:r w:rsidR="00D93599">
        <w:rPr>
          <w:rFonts w:cs="B Nazanin" w:hint="cs"/>
          <w:sz w:val="24"/>
          <w:szCs w:val="24"/>
          <w:rtl/>
        </w:rPr>
        <w:t xml:space="preserve"> </w:t>
      </w:r>
      <w:r w:rsidR="00EF2893">
        <w:rPr>
          <w:rFonts w:cs="B Nazanin" w:hint="cs"/>
          <w:sz w:val="24"/>
          <w:szCs w:val="24"/>
          <w:rtl/>
        </w:rPr>
        <w:t>لوازم انشعاب آب در اق</w:t>
      </w:r>
      <w:r w:rsidRPr="00E07BAE">
        <w:rPr>
          <w:rFonts w:cs="B Nazanin" w:hint="cs"/>
          <w:sz w:val="24"/>
          <w:szCs w:val="24"/>
          <w:rtl/>
        </w:rPr>
        <w:t>طار 2/1</w:t>
      </w:r>
      <w:r w:rsidR="005E0E5D">
        <w:rPr>
          <w:rFonts w:cs="B Nazanin" w:hint="cs"/>
          <w:sz w:val="24"/>
          <w:szCs w:val="24"/>
          <w:rtl/>
        </w:rPr>
        <w:t xml:space="preserve"> اینچ</w:t>
      </w:r>
      <w:r w:rsidRPr="00E07BAE">
        <w:rPr>
          <w:rFonts w:cs="B Nazanin" w:hint="cs"/>
          <w:sz w:val="24"/>
          <w:szCs w:val="24"/>
          <w:rtl/>
        </w:rPr>
        <w:t xml:space="preserve"> و 4/3 </w:t>
      </w:r>
      <w:r w:rsidR="005E0E5D">
        <w:rPr>
          <w:rFonts w:cs="B Nazanin" w:hint="cs"/>
          <w:sz w:val="24"/>
          <w:szCs w:val="24"/>
          <w:rtl/>
        </w:rPr>
        <w:t xml:space="preserve">اینچ </w:t>
      </w:r>
      <w:r w:rsidRPr="00E07BAE">
        <w:rPr>
          <w:rFonts w:cs="B Nazanin" w:hint="cs"/>
          <w:sz w:val="24"/>
          <w:szCs w:val="24"/>
          <w:rtl/>
        </w:rPr>
        <w:t>و</w:t>
      </w:r>
      <w:r w:rsidR="002928BF">
        <w:rPr>
          <w:rFonts w:cs="B Nazanin" w:hint="cs"/>
          <w:sz w:val="24"/>
          <w:szCs w:val="24"/>
          <w:rtl/>
        </w:rPr>
        <w:t xml:space="preserve"> 1 اینچ و 2 اینچ و </w:t>
      </w:r>
      <w:r w:rsidRPr="00E07BAE">
        <w:rPr>
          <w:rFonts w:cs="B Nazanin" w:hint="cs"/>
          <w:sz w:val="24"/>
          <w:szCs w:val="24"/>
          <w:rtl/>
        </w:rPr>
        <w:t xml:space="preserve">به میزان تقریبی </w:t>
      </w:r>
      <w:r w:rsidR="00CB1D73">
        <w:rPr>
          <w:rFonts w:cs="B Nazanin" w:hint="cs"/>
          <w:sz w:val="24"/>
          <w:szCs w:val="24"/>
          <w:rtl/>
        </w:rPr>
        <w:t>16000</w:t>
      </w:r>
      <w:r w:rsidRPr="00E07BAE">
        <w:rPr>
          <w:rFonts w:cs="B Nazanin" w:hint="cs"/>
          <w:sz w:val="24"/>
          <w:szCs w:val="24"/>
          <w:rtl/>
        </w:rPr>
        <w:t xml:space="preserve"> </w:t>
      </w:r>
      <w:r w:rsidR="00CB1D73">
        <w:rPr>
          <w:rFonts w:cs="B Nazanin" w:hint="cs"/>
          <w:sz w:val="24"/>
          <w:szCs w:val="24"/>
          <w:rtl/>
        </w:rPr>
        <w:t>فقره</w:t>
      </w:r>
      <w:r w:rsidRPr="00E07BAE">
        <w:rPr>
          <w:rFonts w:cs="B Nazanin" w:hint="cs"/>
          <w:sz w:val="24"/>
          <w:szCs w:val="24"/>
          <w:rtl/>
        </w:rPr>
        <w:t xml:space="preserve"> </w:t>
      </w:r>
      <w:r w:rsidR="00CB1D73">
        <w:rPr>
          <w:rFonts w:cs="B Nazanin" w:hint="cs"/>
          <w:sz w:val="24"/>
          <w:szCs w:val="24"/>
          <w:rtl/>
        </w:rPr>
        <w:t xml:space="preserve">و کیت انشعاب فاضلاب در اقطار 110، 125 و 160 میلیمتر به میزان تقریبی 13200 فقره </w:t>
      </w:r>
      <w:r w:rsidRPr="00E07BAE">
        <w:rPr>
          <w:rFonts w:cs="B Nazanin" w:hint="cs"/>
          <w:sz w:val="24"/>
          <w:szCs w:val="24"/>
          <w:rtl/>
        </w:rPr>
        <w:t xml:space="preserve">با استفاده از </w:t>
      </w:r>
      <w:r w:rsidR="00293075">
        <w:rPr>
          <w:rFonts w:cs="B Nazanin" w:hint="cs"/>
          <w:sz w:val="24"/>
          <w:szCs w:val="24"/>
          <w:rtl/>
        </w:rPr>
        <w:t xml:space="preserve">لوله و </w:t>
      </w:r>
      <w:r w:rsidRPr="00E07BAE">
        <w:rPr>
          <w:rFonts w:cs="B Nazanin" w:hint="cs"/>
          <w:sz w:val="24"/>
          <w:szCs w:val="24"/>
          <w:rtl/>
        </w:rPr>
        <w:t>اتصالات</w:t>
      </w:r>
      <w:r w:rsidR="00D93599">
        <w:rPr>
          <w:rFonts w:cs="B Nazanin" w:hint="cs"/>
          <w:sz w:val="24"/>
          <w:szCs w:val="24"/>
          <w:rtl/>
        </w:rPr>
        <w:t xml:space="preserve"> </w:t>
      </w:r>
      <w:r w:rsidRPr="00E07BAE">
        <w:rPr>
          <w:rFonts w:cs="B Nazanin" w:hint="cs"/>
          <w:sz w:val="24"/>
          <w:szCs w:val="24"/>
          <w:rtl/>
        </w:rPr>
        <w:t>مطابق جدول ذیل و مشخصات و استانداردهای فنی مربوطه و رعایت ضوابط متداول</w:t>
      </w:r>
      <w:r w:rsidR="000D0C3C">
        <w:rPr>
          <w:rFonts w:cs="B Nazanin" w:hint="cs"/>
          <w:sz w:val="24"/>
          <w:szCs w:val="24"/>
          <w:rtl/>
        </w:rPr>
        <w:t xml:space="preserve"> مطابق با پیوست شماره 1 ( جداول قیمت)و پیوست شماره</w:t>
      </w:r>
      <w:r w:rsidR="00085FF9">
        <w:rPr>
          <w:rFonts w:cs="B Nazanin" w:hint="cs"/>
          <w:sz w:val="24"/>
          <w:szCs w:val="24"/>
          <w:rtl/>
        </w:rPr>
        <w:t xml:space="preserve">2 </w:t>
      </w:r>
      <w:r w:rsidR="000D0C3C">
        <w:rPr>
          <w:rFonts w:cs="B Nazanin" w:hint="cs"/>
          <w:sz w:val="24"/>
          <w:szCs w:val="24"/>
          <w:rtl/>
        </w:rPr>
        <w:t>( مشخصات فنی )</w:t>
      </w:r>
      <w:r w:rsidR="001C3721">
        <w:rPr>
          <w:rFonts w:cs="B Nazanin" w:hint="cs"/>
          <w:sz w:val="24"/>
          <w:szCs w:val="24"/>
          <w:rtl/>
        </w:rPr>
        <w:t>.</w:t>
      </w:r>
    </w:p>
    <w:p w:rsidR="00967029" w:rsidRPr="007D6D45" w:rsidRDefault="00BC79ED" w:rsidP="00BA6959">
      <w:pPr>
        <w:jc w:val="both"/>
        <w:rPr>
          <w:rFonts w:cs="B Nazanin"/>
          <w:sz w:val="23"/>
          <w:szCs w:val="23"/>
          <w:rtl/>
        </w:rPr>
      </w:pPr>
      <w:r w:rsidRPr="007D6D45">
        <w:rPr>
          <w:rFonts w:cs="B Nazanin" w:hint="cs"/>
          <w:sz w:val="23"/>
          <w:szCs w:val="23"/>
          <w:rtl/>
        </w:rPr>
        <w:t>تامین کننده(چه به عنوان تولید و تامین چه به عنوان تامین کننده اقلام نصب)می بایست جهت کنتورهای</w:t>
      </w:r>
      <w:r w:rsidR="00F2495A" w:rsidRPr="007D6D45">
        <w:rPr>
          <w:rFonts w:cs="B Nazanin" w:hint="cs"/>
          <w:sz w:val="23"/>
          <w:szCs w:val="23"/>
          <w:rtl/>
        </w:rPr>
        <w:t xml:space="preserve"> "1و "2</w:t>
      </w:r>
      <w:r w:rsidRPr="007D6D45">
        <w:rPr>
          <w:rFonts w:cs="B Nazanin" w:hint="cs"/>
          <w:sz w:val="23"/>
          <w:szCs w:val="23"/>
          <w:rtl/>
        </w:rPr>
        <w:t xml:space="preserve"> هوشمند نیز شرایط تهیه و تامین و گارانتی و </w:t>
      </w:r>
      <w:r w:rsidR="00BA6959">
        <w:rPr>
          <w:rFonts w:cs="B Nazanin" w:hint="cs"/>
          <w:sz w:val="23"/>
          <w:szCs w:val="23"/>
          <w:rtl/>
        </w:rPr>
        <w:t>ارائه</w:t>
      </w:r>
      <w:r w:rsidRPr="007D6D45">
        <w:rPr>
          <w:rFonts w:cs="B Nazanin" w:hint="cs"/>
          <w:sz w:val="23"/>
          <w:szCs w:val="23"/>
          <w:rtl/>
        </w:rPr>
        <w:t xml:space="preserve"> خدمات پشتیبانی را منظور و اقدام نماید.(</w:t>
      </w:r>
      <w:r w:rsidR="00B03FD6" w:rsidRPr="007D6D45">
        <w:rPr>
          <w:rFonts w:cs="B Nazanin" w:hint="cs"/>
          <w:sz w:val="23"/>
          <w:szCs w:val="23"/>
          <w:rtl/>
        </w:rPr>
        <w:t>طبق</w:t>
      </w:r>
      <w:r w:rsidRPr="007D6D45">
        <w:rPr>
          <w:rFonts w:cs="B Nazanin" w:hint="cs"/>
          <w:sz w:val="23"/>
          <w:szCs w:val="23"/>
          <w:rtl/>
        </w:rPr>
        <w:t xml:space="preserve"> شرایط اعلامی ناظر)</w:t>
      </w:r>
    </w:p>
    <w:tbl>
      <w:tblPr>
        <w:tblStyle w:val="TableGrid"/>
        <w:bidiVisual/>
        <w:tblW w:w="8283" w:type="dxa"/>
        <w:tblLook w:val="04A0" w:firstRow="1" w:lastRow="0" w:firstColumn="1" w:lastColumn="0" w:noHBand="0" w:noVBand="1"/>
      </w:tblPr>
      <w:tblGrid>
        <w:gridCol w:w="2755"/>
        <w:gridCol w:w="1274"/>
        <w:gridCol w:w="2978"/>
        <w:gridCol w:w="1276"/>
      </w:tblGrid>
      <w:tr w:rsidR="00CB1D73" w:rsidRPr="00E07BAE" w:rsidTr="00852C2D">
        <w:trPr>
          <w:trHeight w:val="461"/>
        </w:trPr>
        <w:tc>
          <w:tcPr>
            <w:tcW w:w="2755" w:type="dxa"/>
          </w:tcPr>
          <w:p w:rsidR="00CB1D73" w:rsidRPr="002928BF" w:rsidRDefault="00CB1D73" w:rsidP="00CB1D73">
            <w:pPr>
              <w:jc w:val="center"/>
              <w:rPr>
                <w:rFonts w:cs="B Titr"/>
                <w:sz w:val="20"/>
                <w:szCs w:val="20"/>
                <w:rtl/>
              </w:rPr>
            </w:pPr>
            <w:r>
              <w:rPr>
                <w:rFonts w:cs="B Titr" w:hint="cs"/>
                <w:sz w:val="20"/>
                <w:szCs w:val="20"/>
                <w:rtl/>
              </w:rPr>
              <w:t>نوع</w:t>
            </w:r>
            <w:r w:rsidRPr="002928BF">
              <w:rPr>
                <w:rFonts w:cs="B Titr" w:hint="cs"/>
                <w:sz w:val="20"/>
                <w:szCs w:val="20"/>
                <w:rtl/>
              </w:rPr>
              <w:t xml:space="preserve"> کیت</w:t>
            </w:r>
          </w:p>
        </w:tc>
        <w:tc>
          <w:tcPr>
            <w:tcW w:w="1274" w:type="dxa"/>
          </w:tcPr>
          <w:p w:rsidR="00CB1D73" w:rsidRPr="002928BF" w:rsidRDefault="00CB1D73" w:rsidP="00CB1D73">
            <w:pPr>
              <w:jc w:val="center"/>
              <w:rPr>
                <w:rFonts w:cs="B Titr" w:hint="cs"/>
                <w:sz w:val="20"/>
                <w:szCs w:val="20"/>
                <w:rtl/>
              </w:rPr>
            </w:pPr>
            <w:r w:rsidRPr="002928BF">
              <w:rPr>
                <w:rFonts w:cs="B Titr" w:hint="cs"/>
                <w:sz w:val="20"/>
                <w:szCs w:val="20"/>
                <w:rtl/>
              </w:rPr>
              <w:t>تعداد</w:t>
            </w:r>
            <w:r w:rsidR="00852C2D">
              <w:rPr>
                <w:rFonts w:cs="B Titr" w:hint="cs"/>
                <w:sz w:val="20"/>
                <w:szCs w:val="20"/>
                <w:rtl/>
              </w:rPr>
              <w:t xml:space="preserve"> ( فقره )</w:t>
            </w:r>
          </w:p>
        </w:tc>
        <w:tc>
          <w:tcPr>
            <w:tcW w:w="2978" w:type="dxa"/>
          </w:tcPr>
          <w:p w:rsidR="00CB1D73" w:rsidRPr="002928BF" w:rsidRDefault="00CB1D73" w:rsidP="00CB1D73">
            <w:pPr>
              <w:jc w:val="center"/>
              <w:rPr>
                <w:rFonts w:cs="B Titr"/>
                <w:sz w:val="20"/>
                <w:szCs w:val="20"/>
                <w:rtl/>
              </w:rPr>
            </w:pPr>
            <w:r>
              <w:rPr>
                <w:rFonts w:cs="B Titr" w:hint="cs"/>
                <w:sz w:val="20"/>
                <w:szCs w:val="20"/>
                <w:rtl/>
              </w:rPr>
              <w:t>نوع</w:t>
            </w:r>
            <w:r w:rsidRPr="002928BF">
              <w:rPr>
                <w:rFonts w:cs="B Titr" w:hint="cs"/>
                <w:sz w:val="20"/>
                <w:szCs w:val="20"/>
                <w:rtl/>
              </w:rPr>
              <w:t xml:space="preserve"> کیت</w:t>
            </w:r>
          </w:p>
        </w:tc>
        <w:tc>
          <w:tcPr>
            <w:tcW w:w="1276" w:type="dxa"/>
          </w:tcPr>
          <w:p w:rsidR="00CB1D73" w:rsidRPr="002928BF" w:rsidRDefault="00CB1D73" w:rsidP="00CB1D73">
            <w:pPr>
              <w:jc w:val="center"/>
              <w:rPr>
                <w:rFonts w:cs="B Titr" w:hint="cs"/>
                <w:sz w:val="20"/>
                <w:szCs w:val="20"/>
                <w:rtl/>
              </w:rPr>
            </w:pPr>
            <w:r w:rsidRPr="002928BF">
              <w:rPr>
                <w:rFonts w:cs="B Titr" w:hint="cs"/>
                <w:sz w:val="20"/>
                <w:szCs w:val="20"/>
                <w:rtl/>
              </w:rPr>
              <w:t>تعداد</w:t>
            </w:r>
            <w:r w:rsidR="00852C2D">
              <w:rPr>
                <w:rFonts w:cs="B Titr" w:hint="cs"/>
                <w:sz w:val="20"/>
                <w:szCs w:val="20"/>
                <w:rtl/>
              </w:rPr>
              <w:t xml:space="preserve"> (فقره )</w:t>
            </w:r>
          </w:p>
        </w:tc>
      </w:tr>
      <w:tr w:rsidR="005654A9" w:rsidRPr="00E07BAE" w:rsidTr="00852C2D">
        <w:tc>
          <w:tcPr>
            <w:tcW w:w="2755" w:type="dxa"/>
          </w:tcPr>
          <w:p w:rsidR="005654A9" w:rsidRPr="00E07BAE" w:rsidRDefault="005654A9" w:rsidP="005654A9">
            <w:pPr>
              <w:jc w:val="both"/>
              <w:rPr>
                <w:rFonts w:cs="B Nazanin"/>
                <w:sz w:val="24"/>
                <w:szCs w:val="24"/>
                <w:rtl/>
              </w:rPr>
            </w:pPr>
            <w:r w:rsidRPr="00E07BAE">
              <w:rPr>
                <w:rFonts w:cs="B Nazanin" w:hint="cs"/>
                <w:sz w:val="24"/>
                <w:szCs w:val="24"/>
                <w:rtl/>
              </w:rPr>
              <w:t xml:space="preserve">کیت انشعاب </w:t>
            </w:r>
            <w:r>
              <w:rPr>
                <w:rFonts w:cs="B Nazanin" w:hint="cs"/>
                <w:sz w:val="24"/>
                <w:szCs w:val="24"/>
                <w:rtl/>
              </w:rPr>
              <w:t>آب2/1اینچ</w:t>
            </w:r>
          </w:p>
        </w:tc>
        <w:tc>
          <w:tcPr>
            <w:tcW w:w="1274" w:type="dxa"/>
          </w:tcPr>
          <w:p w:rsidR="005654A9" w:rsidRPr="00E07BAE" w:rsidRDefault="008C0A61" w:rsidP="008C0A61">
            <w:pPr>
              <w:jc w:val="center"/>
              <w:rPr>
                <w:rFonts w:cs="B Nazanin" w:hint="cs"/>
                <w:sz w:val="24"/>
                <w:szCs w:val="24"/>
                <w:rtl/>
              </w:rPr>
            </w:pPr>
            <w:r>
              <w:rPr>
                <w:rFonts w:cs="B Nazanin" w:hint="cs"/>
                <w:sz w:val="24"/>
                <w:szCs w:val="24"/>
                <w:rtl/>
              </w:rPr>
              <w:t>3500</w:t>
            </w:r>
          </w:p>
        </w:tc>
        <w:tc>
          <w:tcPr>
            <w:tcW w:w="2978" w:type="dxa"/>
          </w:tcPr>
          <w:p w:rsidR="005654A9" w:rsidRPr="00E07BAE" w:rsidRDefault="005654A9" w:rsidP="00FD188D">
            <w:pPr>
              <w:jc w:val="both"/>
              <w:rPr>
                <w:rFonts w:cs="B Nazanin"/>
                <w:sz w:val="24"/>
                <w:szCs w:val="24"/>
                <w:rtl/>
              </w:rPr>
            </w:pPr>
            <w:r w:rsidRPr="00E07BAE">
              <w:rPr>
                <w:rFonts w:cs="B Nazanin" w:hint="cs"/>
                <w:sz w:val="24"/>
                <w:szCs w:val="24"/>
                <w:rtl/>
              </w:rPr>
              <w:t xml:space="preserve">کیت انشعاب </w:t>
            </w:r>
            <w:r w:rsidR="00FD188D">
              <w:rPr>
                <w:rFonts w:cs="B Nazanin" w:hint="cs"/>
                <w:sz w:val="24"/>
                <w:szCs w:val="24"/>
                <w:rtl/>
              </w:rPr>
              <w:t>فاضلاب 110 میلیمتر</w:t>
            </w:r>
          </w:p>
        </w:tc>
        <w:tc>
          <w:tcPr>
            <w:tcW w:w="1276" w:type="dxa"/>
          </w:tcPr>
          <w:p w:rsidR="005654A9" w:rsidRPr="00E07BAE" w:rsidRDefault="00852C2D" w:rsidP="00CD7908">
            <w:pPr>
              <w:jc w:val="center"/>
              <w:rPr>
                <w:rFonts w:cs="B Nazanin"/>
                <w:sz w:val="24"/>
                <w:szCs w:val="24"/>
                <w:rtl/>
              </w:rPr>
            </w:pPr>
            <w:r>
              <w:rPr>
                <w:rFonts w:cs="B Nazanin" w:hint="cs"/>
                <w:sz w:val="24"/>
                <w:szCs w:val="24"/>
                <w:rtl/>
              </w:rPr>
              <w:t>200</w:t>
            </w:r>
          </w:p>
        </w:tc>
      </w:tr>
      <w:tr w:rsidR="005654A9" w:rsidRPr="00E07BAE" w:rsidTr="00852C2D">
        <w:tc>
          <w:tcPr>
            <w:tcW w:w="2755" w:type="dxa"/>
          </w:tcPr>
          <w:p w:rsidR="005654A9" w:rsidRDefault="005654A9" w:rsidP="005654A9">
            <w:r w:rsidRPr="001032AD">
              <w:rPr>
                <w:rFonts w:cs="B Nazanin" w:hint="cs"/>
                <w:sz w:val="24"/>
                <w:szCs w:val="24"/>
                <w:rtl/>
              </w:rPr>
              <w:t xml:space="preserve">کیت انشعاب </w:t>
            </w:r>
            <w:r>
              <w:rPr>
                <w:rFonts w:cs="B Nazanin" w:hint="cs"/>
                <w:sz w:val="24"/>
                <w:szCs w:val="24"/>
                <w:rtl/>
              </w:rPr>
              <w:t>آب</w:t>
            </w:r>
            <w:r w:rsidRPr="001032AD">
              <w:rPr>
                <w:rFonts w:cs="B Nazanin" w:hint="cs"/>
                <w:sz w:val="24"/>
                <w:szCs w:val="24"/>
                <w:rtl/>
              </w:rPr>
              <w:t xml:space="preserve">   4/3</w:t>
            </w:r>
            <w:r>
              <w:rPr>
                <w:rFonts w:cs="B Nazanin" w:hint="cs"/>
                <w:sz w:val="24"/>
                <w:szCs w:val="24"/>
                <w:rtl/>
              </w:rPr>
              <w:t xml:space="preserve"> اینچ</w:t>
            </w:r>
          </w:p>
        </w:tc>
        <w:tc>
          <w:tcPr>
            <w:tcW w:w="1274" w:type="dxa"/>
          </w:tcPr>
          <w:p w:rsidR="005654A9" w:rsidRPr="00E07BAE" w:rsidRDefault="008C0A61" w:rsidP="008C0A61">
            <w:pPr>
              <w:jc w:val="center"/>
              <w:rPr>
                <w:rFonts w:cs="B Nazanin"/>
                <w:sz w:val="24"/>
                <w:szCs w:val="24"/>
                <w:rtl/>
              </w:rPr>
            </w:pPr>
            <w:r>
              <w:rPr>
                <w:rFonts w:cs="B Nazanin" w:hint="cs"/>
                <w:sz w:val="24"/>
                <w:szCs w:val="24"/>
                <w:rtl/>
              </w:rPr>
              <w:t>12250</w:t>
            </w:r>
          </w:p>
        </w:tc>
        <w:tc>
          <w:tcPr>
            <w:tcW w:w="2978" w:type="dxa"/>
          </w:tcPr>
          <w:p w:rsidR="005654A9" w:rsidRDefault="00FD188D" w:rsidP="00FD188D">
            <w:r w:rsidRPr="00E07BAE">
              <w:rPr>
                <w:rFonts w:cs="B Nazanin" w:hint="cs"/>
                <w:sz w:val="24"/>
                <w:szCs w:val="24"/>
                <w:rtl/>
              </w:rPr>
              <w:t xml:space="preserve">کیت انشعاب </w:t>
            </w:r>
            <w:r>
              <w:rPr>
                <w:rFonts w:cs="B Nazanin" w:hint="cs"/>
                <w:sz w:val="24"/>
                <w:szCs w:val="24"/>
                <w:rtl/>
              </w:rPr>
              <w:t xml:space="preserve">فاضلاب </w:t>
            </w:r>
            <w:r>
              <w:rPr>
                <w:rFonts w:cs="B Nazanin" w:hint="cs"/>
                <w:sz w:val="24"/>
                <w:szCs w:val="24"/>
                <w:rtl/>
              </w:rPr>
              <w:t>125</w:t>
            </w:r>
            <w:r>
              <w:rPr>
                <w:rFonts w:cs="B Nazanin" w:hint="cs"/>
                <w:sz w:val="24"/>
                <w:szCs w:val="24"/>
                <w:rtl/>
              </w:rPr>
              <w:t xml:space="preserve"> میلیمتر</w:t>
            </w:r>
          </w:p>
        </w:tc>
        <w:tc>
          <w:tcPr>
            <w:tcW w:w="1276" w:type="dxa"/>
          </w:tcPr>
          <w:p w:rsidR="005654A9" w:rsidRPr="00E07BAE" w:rsidRDefault="00CD7908" w:rsidP="00CD7908">
            <w:pPr>
              <w:jc w:val="center"/>
              <w:rPr>
                <w:rFonts w:cs="B Nazanin"/>
                <w:sz w:val="24"/>
                <w:szCs w:val="24"/>
                <w:rtl/>
              </w:rPr>
            </w:pPr>
            <w:r>
              <w:rPr>
                <w:rFonts w:cs="B Nazanin" w:hint="cs"/>
                <w:sz w:val="24"/>
                <w:szCs w:val="24"/>
                <w:rtl/>
              </w:rPr>
              <w:t>10000</w:t>
            </w:r>
          </w:p>
        </w:tc>
      </w:tr>
      <w:tr w:rsidR="005654A9" w:rsidRPr="00E07BAE" w:rsidTr="00852C2D">
        <w:tc>
          <w:tcPr>
            <w:tcW w:w="2755" w:type="dxa"/>
          </w:tcPr>
          <w:p w:rsidR="005654A9" w:rsidRDefault="005654A9" w:rsidP="005654A9">
            <w:r w:rsidRPr="001032AD">
              <w:rPr>
                <w:rFonts w:cs="B Nazanin" w:hint="cs"/>
                <w:sz w:val="24"/>
                <w:szCs w:val="24"/>
                <w:rtl/>
              </w:rPr>
              <w:t xml:space="preserve">کیت انشعاب </w:t>
            </w:r>
            <w:r>
              <w:rPr>
                <w:rFonts w:cs="B Nazanin" w:hint="cs"/>
                <w:sz w:val="24"/>
                <w:szCs w:val="24"/>
                <w:rtl/>
              </w:rPr>
              <w:t xml:space="preserve">آب1 </w:t>
            </w:r>
            <w:r>
              <w:rPr>
                <w:rFonts w:cs="B Nazanin" w:hint="cs"/>
                <w:sz w:val="24"/>
                <w:szCs w:val="24"/>
                <w:rtl/>
              </w:rPr>
              <w:t>اینچ</w:t>
            </w:r>
          </w:p>
        </w:tc>
        <w:tc>
          <w:tcPr>
            <w:tcW w:w="1274" w:type="dxa"/>
          </w:tcPr>
          <w:p w:rsidR="005654A9" w:rsidRPr="00E07BAE" w:rsidRDefault="008C0A61" w:rsidP="008C0A61">
            <w:pPr>
              <w:jc w:val="center"/>
              <w:rPr>
                <w:rFonts w:cs="B Nazanin"/>
                <w:sz w:val="24"/>
                <w:szCs w:val="24"/>
                <w:rtl/>
              </w:rPr>
            </w:pPr>
            <w:r>
              <w:rPr>
                <w:rFonts w:cs="B Nazanin" w:hint="cs"/>
                <w:sz w:val="24"/>
                <w:szCs w:val="24"/>
                <w:rtl/>
              </w:rPr>
              <w:t>100</w:t>
            </w:r>
          </w:p>
        </w:tc>
        <w:tc>
          <w:tcPr>
            <w:tcW w:w="2978" w:type="dxa"/>
          </w:tcPr>
          <w:p w:rsidR="005654A9" w:rsidRDefault="00FD188D" w:rsidP="00FD188D">
            <w:r w:rsidRPr="00E07BAE">
              <w:rPr>
                <w:rFonts w:cs="B Nazanin" w:hint="cs"/>
                <w:sz w:val="24"/>
                <w:szCs w:val="24"/>
                <w:rtl/>
              </w:rPr>
              <w:t xml:space="preserve">کیت انشعاب </w:t>
            </w:r>
            <w:r>
              <w:rPr>
                <w:rFonts w:cs="B Nazanin" w:hint="cs"/>
                <w:sz w:val="24"/>
                <w:szCs w:val="24"/>
                <w:rtl/>
              </w:rPr>
              <w:t xml:space="preserve">فاضلاب </w:t>
            </w:r>
            <w:r>
              <w:rPr>
                <w:rFonts w:cs="B Nazanin" w:hint="cs"/>
                <w:sz w:val="24"/>
                <w:szCs w:val="24"/>
                <w:rtl/>
              </w:rPr>
              <w:t>160</w:t>
            </w:r>
            <w:r>
              <w:rPr>
                <w:rFonts w:cs="B Nazanin" w:hint="cs"/>
                <w:sz w:val="24"/>
                <w:szCs w:val="24"/>
                <w:rtl/>
              </w:rPr>
              <w:t xml:space="preserve"> میلیمتر</w:t>
            </w:r>
          </w:p>
        </w:tc>
        <w:tc>
          <w:tcPr>
            <w:tcW w:w="1276" w:type="dxa"/>
          </w:tcPr>
          <w:p w:rsidR="005654A9" w:rsidRPr="00E07BAE" w:rsidRDefault="00CD7908" w:rsidP="00CD7908">
            <w:pPr>
              <w:jc w:val="center"/>
              <w:rPr>
                <w:rFonts w:cs="B Nazanin"/>
                <w:sz w:val="24"/>
                <w:szCs w:val="24"/>
                <w:rtl/>
              </w:rPr>
            </w:pPr>
            <w:r>
              <w:rPr>
                <w:rFonts w:cs="B Nazanin" w:hint="cs"/>
                <w:sz w:val="24"/>
                <w:szCs w:val="24"/>
                <w:rtl/>
              </w:rPr>
              <w:t>3000</w:t>
            </w:r>
          </w:p>
        </w:tc>
      </w:tr>
      <w:tr w:rsidR="00CB1D73" w:rsidRPr="00E07BAE" w:rsidTr="00852C2D">
        <w:tc>
          <w:tcPr>
            <w:tcW w:w="2755" w:type="dxa"/>
          </w:tcPr>
          <w:p w:rsidR="00CB1D73" w:rsidRDefault="00CB1D73" w:rsidP="005654A9">
            <w:r w:rsidRPr="001032AD">
              <w:rPr>
                <w:rFonts w:cs="B Nazanin" w:hint="cs"/>
                <w:sz w:val="24"/>
                <w:szCs w:val="24"/>
                <w:rtl/>
              </w:rPr>
              <w:t xml:space="preserve">کیت انشعاب  </w:t>
            </w:r>
            <w:r>
              <w:rPr>
                <w:rFonts w:cs="B Nazanin" w:hint="cs"/>
                <w:sz w:val="24"/>
                <w:szCs w:val="24"/>
                <w:rtl/>
              </w:rPr>
              <w:t>آب</w:t>
            </w:r>
            <w:r w:rsidR="005654A9">
              <w:rPr>
                <w:rFonts w:cs="B Nazanin" w:hint="cs"/>
                <w:sz w:val="24"/>
                <w:szCs w:val="24"/>
                <w:rtl/>
              </w:rPr>
              <w:t xml:space="preserve">2 </w:t>
            </w:r>
            <w:r w:rsidR="005654A9">
              <w:rPr>
                <w:rFonts w:cs="B Nazanin" w:hint="cs"/>
                <w:sz w:val="24"/>
                <w:szCs w:val="24"/>
                <w:rtl/>
              </w:rPr>
              <w:t>اینچ</w:t>
            </w:r>
          </w:p>
        </w:tc>
        <w:tc>
          <w:tcPr>
            <w:tcW w:w="1274" w:type="dxa"/>
          </w:tcPr>
          <w:p w:rsidR="00CB1D73" w:rsidRPr="00E07BAE" w:rsidRDefault="008C0A61" w:rsidP="008C0A61">
            <w:pPr>
              <w:jc w:val="center"/>
              <w:rPr>
                <w:rFonts w:cs="B Nazanin"/>
                <w:sz w:val="24"/>
                <w:szCs w:val="24"/>
                <w:rtl/>
              </w:rPr>
            </w:pPr>
            <w:r>
              <w:rPr>
                <w:rFonts w:cs="B Nazanin" w:hint="cs"/>
                <w:sz w:val="24"/>
                <w:szCs w:val="24"/>
                <w:rtl/>
              </w:rPr>
              <w:t>150</w:t>
            </w:r>
          </w:p>
        </w:tc>
        <w:tc>
          <w:tcPr>
            <w:tcW w:w="2978" w:type="dxa"/>
          </w:tcPr>
          <w:p w:rsidR="00CB1D73" w:rsidRPr="008319DD" w:rsidRDefault="00CB1D73" w:rsidP="00E07BAE">
            <w:pPr>
              <w:jc w:val="both"/>
              <w:rPr>
                <w:rFonts w:cs="B Nazanin"/>
                <w:sz w:val="24"/>
                <w:szCs w:val="24"/>
                <w:rtl/>
              </w:rPr>
            </w:pPr>
          </w:p>
        </w:tc>
        <w:tc>
          <w:tcPr>
            <w:tcW w:w="1276" w:type="dxa"/>
          </w:tcPr>
          <w:p w:rsidR="00CB1D73" w:rsidRPr="008319DD" w:rsidRDefault="00CB1D73" w:rsidP="00E07BAE">
            <w:pPr>
              <w:jc w:val="both"/>
              <w:rPr>
                <w:rFonts w:cs="B Nazanin"/>
                <w:sz w:val="24"/>
                <w:szCs w:val="24"/>
                <w:rtl/>
              </w:rPr>
            </w:pPr>
          </w:p>
        </w:tc>
      </w:tr>
    </w:tbl>
    <w:p w:rsidR="00967029" w:rsidRPr="002928BF" w:rsidRDefault="00967029" w:rsidP="00E07BAE">
      <w:pPr>
        <w:jc w:val="both"/>
        <w:rPr>
          <w:rFonts w:cs="B Nazanin"/>
          <w:sz w:val="2"/>
          <w:szCs w:val="2"/>
          <w:rtl/>
        </w:rPr>
      </w:pPr>
    </w:p>
    <w:p w:rsidR="00967029" w:rsidRPr="002928BF" w:rsidRDefault="00967029" w:rsidP="00E07BAE">
      <w:pPr>
        <w:jc w:val="both"/>
        <w:rPr>
          <w:rFonts w:cs="B Titr"/>
          <w:sz w:val="20"/>
          <w:szCs w:val="20"/>
          <w:rtl/>
        </w:rPr>
      </w:pPr>
      <w:r w:rsidRPr="002928BF">
        <w:rPr>
          <w:rFonts w:cs="B Titr" w:hint="cs"/>
          <w:sz w:val="20"/>
          <w:szCs w:val="20"/>
          <w:rtl/>
        </w:rPr>
        <w:t xml:space="preserve">ماده </w:t>
      </w:r>
      <w:r w:rsidR="00784E67">
        <w:rPr>
          <w:rFonts w:cs="B Titr" w:hint="cs"/>
          <w:sz w:val="20"/>
          <w:szCs w:val="20"/>
          <w:rtl/>
        </w:rPr>
        <w:t>2</w:t>
      </w:r>
      <w:r w:rsidRPr="002928BF">
        <w:rPr>
          <w:sz w:val="20"/>
          <w:szCs w:val="20"/>
          <w:rtl/>
        </w:rPr>
        <w:t>–</w:t>
      </w:r>
      <w:r w:rsidRPr="002928BF">
        <w:rPr>
          <w:rFonts w:cs="B Titr" w:hint="cs"/>
          <w:sz w:val="20"/>
          <w:szCs w:val="20"/>
          <w:rtl/>
        </w:rPr>
        <w:t xml:space="preserve"> محل تحویل کالا: </w:t>
      </w:r>
    </w:p>
    <w:p w:rsidR="00967029" w:rsidRDefault="00397EC6" w:rsidP="00F8735B">
      <w:pPr>
        <w:jc w:val="both"/>
        <w:rPr>
          <w:rFonts w:cs="B Nazanin"/>
          <w:sz w:val="24"/>
          <w:szCs w:val="24"/>
          <w:rtl/>
        </w:rPr>
      </w:pPr>
      <w:r>
        <w:rPr>
          <w:rFonts w:cs="B Nazanin" w:hint="cs"/>
          <w:sz w:val="24"/>
          <w:szCs w:val="24"/>
          <w:rtl/>
        </w:rPr>
        <w:t>تامین کننده</w:t>
      </w:r>
      <w:r w:rsidR="00D93599">
        <w:rPr>
          <w:rFonts w:cs="B Nazanin" w:hint="cs"/>
          <w:sz w:val="24"/>
          <w:szCs w:val="24"/>
          <w:rtl/>
        </w:rPr>
        <w:t xml:space="preserve"> </w:t>
      </w:r>
      <w:r w:rsidR="005A500E" w:rsidRPr="00EF1782">
        <w:rPr>
          <w:rFonts w:cs="B Nazanin" w:hint="cs"/>
          <w:sz w:val="24"/>
          <w:szCs w:val="24"/>
          <w:rtl/>
        </w:rPr>
        <w:t>می بایست</w:t>
      </w:r>
      <w:r w:rsidR="00D93599">
        <w:rPr>
          <w:rFonts w:cs="B Nazanin" w:hint="cs"/>
          <w:sz w:val="24"/>
          <w:szCs w:val="24"/>
          <w:rtl/>
        </w:rPr>
        <w:t xml:space="preserve"> </w:t>
      </w:r>
      <w:r w:rsidR="005A500E">
        <w:rPr>
          <w:rFonts w:cs="B Nazanin" w:hint="cs"/>
          <w:sz w:val="24"/>
          <w:szCs w:val="24"/>
          <w:rtl/>
        </w:rPr>
        <w:t>با توافق ناظر</w:t>
      </w:r>
      <w:r w:rsidR="002C395D">
        <w:rPr>
          <w:rFonts w:cs="B Nazanin" w:hint="cs"/>
          <w:sz w:val="24"/>
          <w:szCs w:val="24"/>
          <w:rtl/>
        </w:rPr>
        <w:t>،</w:t>
      </w:r>
      <w:r w:rsidR="005A500E">
        <w:rPr>
          <w:rFonts w:cs="B Nazanin" w:hint="cs"/>
          <w:sz w:val="24"/>
          <w:szCs w:val="24"/>
          <w:rtl/>
        </w:rPr>
        <w:t xml:space="preserve"> </w:t>
      </w:r>
      <w:r w:rsidR="00F8735B">
        <w:rPr>
          <w:rFonts w:cs="B Nazanin" w:hint="cs"/>
          <w:sz w:val="24"/>
          <w:szCs w:val="24"/>
          <w:rtl/>
        </w:rPr>
        <w:t xml:space="preserve"> اقلام موضوع توافق نامه را در </w:t>
      </w:r>
      <w:r w:rsidR="00F8735B">
        <w:rPr>
          <w:rFonts w:cs="B Lotus" w:hint="cs"/>
          <w:sz w:val="24"/>
          <w:szCs w:val="24"/>
          <w:rtl/>
        </w:rPr>
        <w:t xml:space="preserve">انبار شركت آب و فاضلاب استان قزوین واقع در شهرک چوبیندر قزوین </w:t>
      </w:r>
      <w:r w:rsidR="00F8735B">
        <w:rPr>
          <w:rFonts w:cs="B Nazanin" w:hint="cs"/>
          <w:sz w:val="24"/>
          <w:szCs w:val="24"/>
          <w:rtl/>
        </w:rPr>
        <w:t>نگهداری</w:t>
      </w:r>
      <w:r w:rsidR="00967029" w:rsidRPr="00EF1782">
        <w:rPr>
          <w:rFonts w:cs="B Nazanin" w:hint="cs"/>
          <w:sz w:val="24"/>
          <w:szCs w:val="24"/>
          <w:rtl/>
        </w:rPr>
        <w:t xml:space="preserve"> نموده و نسبت به تحویل کیت های مورد نیاز به </w:t>
      </w:r>
      <w:r w:rsidR="00213137">
        <w:rPr>
          <w:rFonts w:cs="B Nazanin" w:hint="cs"/>
          <w:sz w:val="24"/>
          <w:szCs w:val="24"/>
          <w:rtl/>
        </w:rPr>
        <w:t xml:space="preserve">6 </w:t>
      </w:r>
      <w:r w:rsidR="00967029" w:rsidRPr="00EF1782">
        <w:rPr>
          <w:rFonts w:cs="B Nazanin" w:hint="cs"/>
          <w:sz w:val="24"/>
          <w:szCs w:val="24"/>
          <w:rtl/>
        </w:rPr>
        <w:t>امور آبفا</w:t>
      </w:r>
      <w:r w:rsidR="005A500E">
        <w:rPr>
          <w:rFonts w:cs="B Nazanin" w:hint="cs"/>
          <w:sz w:val="24"/>
          <w:szCs w:val="24"/>
          <w:rtl/>
        </w:rPr>
        <w:t>ی استان</w:t>
      </w:r>
      <w:r w:rsidR="00D93599">
        <w:rPr>
          <w:rFonts w:cs="B Nazanin" w:hint="cs"/>
          <w:sz w:val="24"/>
          <w:szCs w:val="24"/>
          <w:rtl/>
        </w:rPr>
        <w:t xml:space="preserve"> </w:t>
      </w:r>
      <w:r w:rsidR="00246959" w:rsidRPr="00EF1782">
        <w:rPr>
          <w:rFonts w:cs="B Nazanin" w:hint="cs"/>
          <w:sz w:val="24"/>
          <w:szCs w:val="24"/>
          <w:rtl/>
        </w:rPr>
        <w:t xml:space="preserve">قزوین </w:t>
      </w:r>
      <w:r w:rsidR="00967029" w:rsidRPr="00EF1782">
        <w:rPr>
          <w:rFonts w:cs="B Nazanin" w:hint="cs"/>
          <w:sz w:val="24"/>
          <w:szCs w:val="24"/>
          <w:rtl/>
        </w:rPr>
        <w:t>در شهرستان</w:t>
      </w:r>
      <w:r w:rsidR="00D93599">
        <w:rPr>
          <w:rFonts w:cs="B Nazanin" w:hint="cs"/>
          <w:sz w:val="24"/>
          <w:szCs w:val="24"/>
          <w:rtl/>
        </w:rPr>
        <w:t xml:space="preserve"> </w:t>
      </w:r>
      <w:r w:rsidR="00967029" w:rsidRPr="00EF1782">
        <w:rPr>
          <w:rFonts w:cs="B Nazanin" w:hint="cs"/>
          <w:sz w:val="24"/>
          <w:szCs w:val="24"/>
          <w:rtl/>
        </w:rPr>
        <w:t xml:space="preserve">های منتخب استان که توسط ناظر معرفی خواهند شد اقدام </w:t>
      </w:r>
      <w:r w:rsidR="009672C1" w:rsidRPr="00EF1782">
        <w:rPr>
          <w:rFonts w:cs="B Nazanin" w:hint="cs"/>
          <w:sz w:val="24"/>
          <w:szCs w:val="24"/>
          <w:rtl/>
        </w:rPr>
        <w:t>نماید</w:t>
      </w:r>
      <w:r w:rsidR="00EF2893" w:rsidRPr="00EF1782">
        <w:rPr>
          <w:rFonts w:cs="B Nazanin" w:hint="cs"/>
          <w:sz w:val="24"/>
          <w:szCs w:val="24"/>
          <w:rtl/>
        </w:rPr>
        <w:t xml:space="preserve">.(نحوه </w:t>
      </w:r>
      <w:r w:rsidR="002F4DE3">
        <w:rPr>
          <w:rFonts w:cs="B Nazanin" w:hint="cs"/>
          <w:sz w:val="24"/>
          <w:szCs w:val="24"/>
          <w:rtl/>
        </w:rPr>
        <w:t>تحویل</w:t>
      </w:r>
      <w:r w:rsidR="00EF2893" w:rsidRPr="00EF1782">
        <w:rPr>
          <w:rFonts w:cs="B Nazanin" w:hint="cs"/>
          <w:sz w:val="24"/>
          <w:szCs w:val="24"/>
          <w:rtl/>
        </w:rPr>
        <w:t xml:space="preserve"> با حضور مشترک یا از طریق پیمانکار نصب</w:t>
      </w:r>
      <w:r w:rsidR="002F4DE3">
        <w:rPr>
          <w:rFonts w:cs="B Nazanin" w:hint="cs"/>
          <w:sz w:val="24"/>
          <w:szCs w:val="24"/>
          <w:rtl/>
        </w:rPr>
        <w:t xml:space="preserve"> یا هر روش دیگر مورد تایید ناظر</w:t>
      </w:r>
      <w:r w:rsidR="00EF2893" w:rsidRPr="00EF1782">
        <w:rPr>
          <w:rFonts w:cs="B Nazanin" w:hint="cs"/>
          <w:sz w:val="24"/>
          <w:szCs w:val="24"/>
          <w:rtl/>
        </w:rPr>
        <w:t xml:space="preserve"> خواهد بود).</w:t>
      </w:r>
    </w:p>
    <w:p w:rsidR="00BB14AD" w:rsidRDefault="00BB14AD" w:rsidP="00BB14AD">
      <w:pPr>
        <w:spacing w:line="360" w:lineRule="auto"/>
        <w:jc w:val="both"/>
        <w:rPr>
          <w:rFonts w:cs="B Titr"/>
          <w:rtl/>
        </w:rPr>
      </w:pPr>
      <w:r>
        <w:rPr>
          <w:rFonts w:cs="B Lotus" w:hint="cs"/>
          <w:sz w:val="24"/>
          <w:szCs w:val="24"/>
          <w:rtl/>
        </w:rPr>
        <w:t xml:space="preserve">تبصره : امکان تغییر محل انبار کارفرما به انبار دیگری در سطح شهرستان قزوین وجود دارد. </w:t>
      </w:r>
    </w:p>
    <w:p w:rsidR="00967029" w:rsidRPr="00E07BAE" w:rsidRDefault="00967029" w:rsidP="005A3E62">
      <w:pPr>
        <w:jc w:val="both"/>
        <w:rPr>
          <w:rFonts w:cs="B Nazanin"/>
          <w:sz w:val="24"/>
          <w:szCs w:val="24"/>
          <w:rtl/>
        </w:rPr>
      </w:pPr>
      <w:r w:rsidRPr="00E07BAE">
        <w:rPr>
          <w:rFonts w:cs="B Nazanin" w:hint="cs"/>
          <w:sz w:val="24"/>
          <w:szCs w:val="24"/>
          <w:rtl/>
        </w:rPr>
        <w:lastRenderedPageBreak/>
        <w:t xml:space="preserve">1-2- کلیه اقلام موضوع </w:t>
      </w:r>
      <w:r w:rsidR="00E51260">
        <w:rPr>
          <w:rFonts w:cs="B Nazanin" w:hint="cs"/>
          <w:sz w:val="24"/>
          <w:szCs w:val="24"/>
          <w:rtl/>
        </w:rPr>
        <w:t>توافق نامه</w:t>
      </w:r>
      <w:r w:rsidRPr="00E07BAE">
        <w:rPr>
          <w:rFonts w:cs="B Nazanin" w:hint="cs"/>
          <w:sz w:val="24"/>
          <w:szCs w:val="24"/>
          <w:rtl/>
        </w:rPr>
        <w:t xml:space="preserve"> می بایست از مواد اولیه نو و سالم تولید شده و در هنگام تحویل فاقد هرگونه ایراد و اشکال باشد </w:t>
      </w:r>
      <w:r w:rsidR="00972733">
        <w:rPr>
          <w:rFonts w:cs="B Nazanin" w:hint="cs"/>
          <w:sz w:val="24"/>
          <w:szCs w:val="24"/>
          <w:rtl/>
        </w:rPr>
        <w:t>. همچنین</w:t>
      </w:r>
      <w:r w:rsidRPr="00E07BAE">
        <w:rPr>
          <w:rFonts w:cs="B Nazanin" w:hint="cs"/>
          <w:sz w:val="24"/>
          <w:szCs w:val="24"/>
          <w:rtl/>
        </w:rPr>
        <w:t xml:space="preserve"> تامین کننده مکلف به رعایت و تامین نظرات دستگاه </w:t>
      </w:r>
      <w:r w:rsidR="00972733">
        <w:rPr>
          <w:rFonts w:cs="B Nazanin" w:hint="cs"/>
          <w:sz w:val="24"/>
          <w:szCs w:val="24"/>
          <w:rtl/>
        </w:rPr>
        <w:t>نظارت،</w:t>
      </w:r>
      <w:r w:rsidR="005A3E62" w:rsidRPr="00E07BAE">
        <w:rPr>
          <w:rFonts w:cs="B Nazanin" w:hint="cs"/>
          <w:sz w:val="24"/>
          <w:szCs w:val="24"/>
          <w:rtl/>
        </w:rPr>
        <w:t>تحویل کالای سالم</w:t>
      </w:r>
      <w:r w:rsidR="00EA2296">
        <w:rPr>
          <w:rFonts w:cs="B Nazanin" w:hint="cs"/>
          <w:sz w:val="24"/>
          <w:szCs w:val="24"/>
          <w:rtl/>
        </w:rPr>
        <w:t xml:space="preserve"> </w:t>
      </w:r>
      <w:r w:rsidR="005A3E62">
        <w:rPr>
          <w:rFonts w:cs="B Nazanin" w:hint="cs"/>
          <w:sz w:val="24"/>
          <w:szCs w:val="24"/>
          <w:rtl/>
        </w:rPr>
        <w:t xml:space="preserve">و </w:t>
      </w:r>
      <w:r w:rsidRPr="00E07BAE">
        <w:rPr>
          <w:rFonts w:cs="B Nazanin" w:hint="cs"/>
          <w:sz w:val="24"/>
          <w:szCs w:val="24"/>
          <w:rtl/>
        </w:rPr>
        <w:t xml:space="preserve">مرجوع نمودن کالای معیوب طبق مفاد توافق نامه می باشد. </w:t>
      </w:r>
    </w:p>
    <w:p w:rsidR="005C6306" w:rsidRDefault="005C6306" w:rsidP="005C6306">
      <w:pPr>
        <w:spacing w:line="360" w:lineRule="auto"/>
        <w:jc w:val="both"/>
        <w:rPr>
          <w:rFonts w:cs="B Lotus"/>
          <w:sz w:val="26"/>
          <w:szCs w:val="26"/>
          <w:rtl/>
        </w:rPr>
      </w:pPr>
      <w:r>
        <w:rPr>
          <w:rFonts w:cs="B Lotus" w:hint="cs"/>
          <w:sz w:val="26"/>
          <w:szCs w:val="26"/>
          <w:rtl/>
        </w:rPr>
        <w:t xml:space="preserve">تبصره1: به منظور تامین به موقع اقلام مورد نیاز نصب انشعابات آب و فاضلاب ، تامین کننده می بایست  در ابتدای هر ماه علاوه بر تامین حداقل 24/1 کل اقلام مورد نیاز نصب انشعابات آب و فاضلاب شرکت آب و فاضلاب استان  نسبت به تامین حداقل 400 کیت انشعاب آب 4/3 و حداقل 200 کیت انشعاب فاضلاب 125 میلیمتر اقدام نموده و در انبار تعیین شده توسط کارفرما نگهداری نماید.  </w:t>
      </w:r>
    </w:p>
    <w:p w:rsidR="005C6306" w:rsidRDefault="005C6306" w:rsidP="005C6306">
      <w:pPr>
        <w:spacing w:line="360" w:lineRule="auto"/>
        <w:jc w:val="both"/>
        <w:rPr>
          <w:rFonts w:cs="B Lotus"/>
          <w:sz w:val="26"/>
          <w:szCs w:val="26"/>
          <w:rtl/>
        </w:rPr>
      </w:pPr>
      <w:r>
        <w:rPr>
          <w:rFonts w:cs="B Lotus" w:hint="cs"/>
          <w:sz w:val="26"/>
          <w:szCs w:val="26"/>
          <w:rtl/>
        </w:rPr>
        <w:t>تبصره2: در صورت ابلاغ کتبی کارفرما مبنی بر تامین اقلام مورد نیاز بیش از پیش بینی ماهانه مطروحه در تبصره 1، تامین کننده موظف به تامین اقلام در موعد مقرر در درخواست کارفرما می باشد.</w:t>
      </w:r>
    </w:p>
    <w:p w:rsidR="005C6306" w:rsidRPr="00E119EE" w:rsidRDefault="005C6306" w:rsidP="005C6306">
      <w:pPr>
        <w:spacing w:line="360" w:lineRule="auto"/>
        <w:jc w:val="both"/>
        <w:rPr>
          <w:rFonts w:cs="B Lotus" w:hint="cs"/>
          <w:sz w:val="26"/>
          <w:szCs w:val="26"/>
          <w:rtl/>
        </w:rPr>
      </w:pPr>
      <w:r>
        <w:rPr>
          <w:rFonts w:cs="B Lotus" w:hint="cs"/>
          <w:sz w:val="26"/>
          <w:szCs w:val="26"/>
          <w:rtl/>
        </w:rPr>
        <w:t xml:space="preserve">تبصره 3: تامین کننده در تمامی روزهای سال ( حتی روزهای تعطیل رسمی)، موظف به تحویل اقلام موضوع مناقصه از محل انبار به پیمانکاران خدمات مشترکین شرکت می باشد. </w:t>
      </w:r>
    </w:p>
    <w:p w:rsidR="00717E94" w:rsidRPr="002928BF" w:rsidRDefault="006760AC" w:rsidP="002928BF">
      <w:pPr>
        <w:tabs>
          <w:tab w:val="left" w:pos="8219"/>
        </w:tabs>
        <w:rPr>
          <w:rFonts w:cs="B Titr"/>
          <w:sz w:val="20"/>
          <w:szCs w:val="20"/>
          <w:rtl/>
        </w:rPr>
      </w:pPr>
      <w:r w:rsidRPr="002928BF">
        <w:rPr>
          <w:rFonts w:cs="B Titr" w:hint="cs"/>
          <w:sz w:val="20"/>
          <w:szCs w:val="20"/>
          <w:rtl/>
        </w:rPr>
        <w:t xml:space="preserve">ماده </w:t>
      </w:r>
      <w:r w:rsidR="00784E67">
        <w:rPr>
          <w:rFonts w:cs="B Titr" w:hint="cs"/>
          <w:sz w:val="20"/>
          <w:szCs w:val="20"/>
          <w:rtl/>
        </w:rPr>
        <w:t>3</w:t>
      </w:r>
      <w:r w:rsidRPr="002928BF">
        <w:rPr>
          <w:sz w:val="20"/>
          <w:szCs w:val="20"/>
          <w:rtl/>
        </w:rPr>
        <w:t>–</w:t>
      </w:r>
      <w:r w:rsidRPr="002928BF">
        <w:rPr>
          <w:rFonts w:cs="B Titr" w:hint="cs"/>
          <w:sz w:val="20"/>
          <w:szCs w:val="20"/>
          <w:rtl/>
        </w:rPr>
        <w:t xml:space="preserve"> مبلغ توافق</w:t>
      </w:r>
      <w:r w:rsidR="00D805D7">
        <w:rPr>
          <w:rFonts w:cs="B Titr" w:hint="cs"/>
          <w:sz w:val="20"/>
          <w:szCs w:val="20"/>
          <w:rtl/>
        </w:rPr>
        <w:t xml:space="preserve"> </w:t>
      </w:r>
      <w:r w:rsidRPr="002928BF">
        <w:rPr>
          <w:rFonts w:cs="B Titr" w:hint="cs"/>
          <w:sz w:val="20"/>
          <w:szCs w:val="20"/>
          <w:rtl/>
        </w:rPr>
        <w:t xml:space="preserve">نامه </w:t>
      </w:r>
    </w:p>
    <w:p w:rsidR="006760AC" w:rsidRPr="00E07BAE" w:rsidRDefault="006760AC" w:rsidP="00EA2296">
      <w:pPr>
        <w:tabs>
          <w:tab w:val="left" w:pos="8219"/>
        </w:tabs>
        <w:jc w:val="both"/>
        <w:rPr>
          <w:rFonts w:cs="B Nazanin"/>
          <w:sz w:val="24"/>
          <w:szCs w:val="24"/>
          <w:rtl/>
        </w:rPr>
      </w:pPr>
      <w:r w:rsidRPr="00E07BAE">
        <w:rPr>
          <w:rFonts w:cs="B Nazanin" w:hint="cs"/>
          <w:sz w:val="24"/>
          <w:szCs w:val="24"/>
          <w:rtl/>
        </w:rPr>
        <w:t>مبلغ توافق</w:t>
      </w:r>
      <w:r w:rsidR="00D805D7">
        <w:rPr>
          <w:rFonts w:cs="B Nazanin" w:hint="cs"/>
          <w:sz w:val="24"/>
          <w:szCs w:val="24"/>
          <w:rtl/>
        </w:rPr>
        <w:t xml:space="preserve"> </w:t>
      </w:r>
      <w:r w:rsidR="001241C8">
        <w:rPr>
          <w:rFonts w:cs="B Nazanin" w:hint="cs"/>
          <w:sz w:val="24"/>
          <w:szCs w:val="24"/>
          <w:rtl/>
        </w:rPr>
        <w:t>نامه</w:t>
      </w:r>
      <w:r w:rsidR="00EA2296">
        <w:rPr>
          <w:rFonts w:cs="B Nazanin" w:hint="cs"/>
          <w:sz w:val="24"/>
          <w:szCs w:val="24"/>
          <w:rtl/>
        </w:rPr>
        <w:t xml:space="preserve"> </w:t>
      </w:r>
      <w:r w:rsidR="001241C8">
        <w:rPr>
          <w:rFonts w:cs="B Nazanin" w:hint="cs"/>
          <w:sz w:val="24"/>
          <w:szCs w:val="24"/>
          <w:rtl/>
        </w:rPr>
        <w:t>مطابق</w:t>
      </w:r>
      <w:r w:rsidRPr="00E07BAE">
        <w:rPr>
          <w:rFonts w:cs="B Nazanin" w:hint="cs"/>
          <w:sz w:val="24"/>
          <w:szCs w:val="24"/>
          <w:rtl/>
        </w:rPr>
        <w:t xml:space="preserve"> جد</w:t>
      </w:r>
      <w:r w:rsidR="001241C8">
        <w:rPr>
          <w:rFonts w:cs="B Nazanin" w:hint="cs"/>
          <w:sz w:val="24"/>
          <w:szCs w:val="24"/>
          <w:rtl/>
        </w:rPr>
        <w:t>ا</w:t>
      </w:r>
      <w:r w:rsidRPr="00E07BAE">
        <w:rPr>
          <w:rFonts w:cs="B Nazanin" w:hint="cs"/>
          <w:sz w:val="24"/>
          <w:szCs w:val="24"/>
          <w:rtl/>
        </w:rPr>
        <w:t>ول</w:t>
      </w:r>
      <w:r w:rsidR="001241C8">
        <w:rPr>
          <w:rFonts w:cs="B Nazanin" w:hint="cs"/>
          <w:sz w:val="24"/>
          <w:szCs w:val="24"/>
          <w:rtl/>
        </w:rPr>
        <w:t xml:space="preserve"> پیوست</w:t>
      </w:r>
      <w:r w:rsidRPr="00E07BAE">
        <w:rPr>
          <w:rFonts w:cs="B Nazanin" w:hint="cs"/>
          <w:sz w:val="24"/>
          <w:szCs w:val="24"/>
          <w:rtl/>
        </w:rPr>
        <w:t xml:space="preserve"> که از قیمت پیشنهادی </w:t>
      </w:r>
      <w:r w:rsidR="00EA2296">
        <w:rPr>
          <w:rFonts w:cs="B Nazanin" w:hint="cs"/>
          <w:sz w:val="24"/>
          <w:szCs w:val="24"/>
          <w:rtl/>
        </w:rPr>
        <w:t>تامین کننده</w:t>
      </w:r>
      <w:r w:rsidRPr="00E07BAE">
        <w:rPr>
          <w:rFonts w:cs="B Nazanin" w:hint="cs"/>
          <w:sz w:val="24"/>
          <w:szCs w:val="24"/>
          <w:rtl/>
        </w:rPr>
        <w:t xml:space="preserve"> اقتباس گردیده، با احتساب کل هزینه های </w:t>
      </w:r>
      <w:r w:rsidR="001241C8">
        <w:rPr>
          <w:rFonts w:cs="B Nazanin" w:hint="cs"/>
          <w:sz w:val="24"/>
          <w:szCs w:val="24"/>
          <w:rtl/>
        </w:rPr>
        <w:t>بار</w:t>
      </w:r>
      <w:r w:rsidRPr="00E07BAE">
        <w:rPr>
          <w:rFonts w:cs="B Nazanin" w:hint="cs"/>
          <w:sz w:val="24"/>
          <w:szCs w:val="24"/>
          <w:rtl/>
        </w:rPr>
        <w:t>گیری، تخلیه، حمل، انبارداری، توزیع، تحویل به پیمانکار، بیمه ، مالیات</w:t>
      </w:r>
      <w:r w:rsidR="001241C8">
        <w:rPr>
          <w:rFonts w:cs="B Nazanin" w:hint="cs"/>
          <w:sz w:val="24"/>
          <w:szCs w:val="24"/>
          <w:rtl/>
        </w:rPr>
        <w:t xml:space="preserve"> به شرح ذیل می باشد.</w:t>
      </w:r>
    </w:p>
    <w:p w:rsidR="00CB5971" w:rsidRDefault="00421E58" w:rsidP="007700D9">
      <w:pPr>
        <w:tabs>
          <w:tab w:val="left" w:pos="8219"/>
        </w:tabs>
        <w:jc w:val="both"/>
        <w:rPr>
          <w:rFonts w:cs="B Nazanin"/>
          <w:sz w:val="24"/>
          <w:szCs w:val="24"/>
          <w:rtl/>
        </w:rPr>
      </w:pPr>
      <w:r w:rsidRPr="00E07BAE">
        <w:rPr>
          <w:rFonts w:cs="B Nazanin" w:hint="cs"/>
          <w:sz w:val="24"/>
          <w:szCs w:val="24"/>
          <w:rtl/>
        </w:rPr>
        <w:t xml:space="preserve">به ازاء هر کیت 2/1 </w:t>
      </w:r>
      <w:r w:rsidR="00CB5971">
        <w:rPr>
          <w:rFonts w:cs="B Nazanin" w:hint="cs"/>
          <w:sz w:val="24"/>
          <w:szCs w:val="24"/>
          <w:rtl/>
        </w:rPr>
        <w:t xml:space="preserve">اینچ </w:t>
      </w:r>
      <w:r w:rsidR="00282C45">
        <w:rPr>
          <w:rFonts w:cs="B Nazanin" w:hint="cs"/>
          <w:sz w:val="24"/>
          <w:szCs w:val="24"/>
          <w:rtl/>
        </w:rPr>
        <w:t xml:space="preserve">مبلغ </w:t>
      </w:r>
      <w:r w:rsidR="0063084C">
        <w:rPr>
          <w:rFonts w:cs="B Nazanin" w:hint="cs"/>
          <w:sz w:val="24"/>
          <w:szCs w:val="24"/>
          <w:rtl/>
        </w:rPr>
        <w:t xml:space="preserve">                                    </w:t>
      </w:r>
      <w:r w:rsidR="00282C45">
        <w:rPr>
          <w:rFonts w:cs="B Nazanin" w:hint="cs"/>
          <w:sz w:val="24"/>
          <w:szCs w:val="24"/>
          <w:rtl/>
        </w:rPr>
        <w:t xml:space="preserve"> ريال</w:t>
      </w:r>
      <w:r w:rsidR="00CB5971">
        <w:rPr>
          <w:rFonts w:cs="B Nazanin" w:hint="cs"/>
          <w:sz w:val="24"/>
          <w:szCs w:val="24"/>
          <w:rtl/>
        </w:rPr>
        <w:t>،به ازاء هر کیت 4/3  اینچ</w:t>
      </w:r>
      <w:r w:rsidR="00C6584F">
        <w:rPr>
          <w:rFonts w:cs="B Nazanin" w:hint="cs"/>
          <w:sz w:val="24"/>
          <w:szCs w:val="24"/>
          <w:rtl/>
        </w:rPr>
        <w:t xml:space="preserve"> </w:t>
      </w:r>
      <w:r w:rsidR="00CB5971">
        <w:rPr>
          <w:rFonts w:cs="B Nazanin" w:hint="cs"/>
          <w:sz w:val="24"/>
          <w:szCs w:val="24"/>
          <w:rtl/>
        </w:rPr>
        <w:t xml:space="preserve">مبلغ </w:t>
      </w:r>
      <w:r w:rsidR="0063084C">
        <w:rPr>
          <w:rFonts w:cs="B Nazanin" w:hint="cs"/>
          <w:sz w:val="24"/>
          <w:szCs w:val="24"/>
          <w:rtl/>
        </w:rPr>
        <w:t xml:space="preserve">                            </w:t>
      </w:r>
      <w:r w:rsidR="00CB5971">
        <w:rPr>
          <w:rFonts w:cs="B Nazanin" w:hint="cs"/>
          <w:sz w:val="24"/>
          <w:szCs w:val="24"/>
          <w:rtl/>
        </w:rPr>
        <w:t xml:space="preserve"> ريال ،  </w:t>
      </w:r>
      <w:r w:rsidR="00CB5971" w:rsidRPr="00E07BAE">
        <w:rPr>
          <w:rFonts w:cs="B Nazanin" w:hint="cs"/>
          <w:sz w:val="24"/>
          <w:szCs w:val="24"/>
          <w:rtl/>
        </w:rPr>
        <w:t xml:space="preserve">به ازاء هر کیت </w:t>
      </w:r>
      <w:r w:rsidR="00250FEF">
        <w:rPr>
          <w:rFonts w:cs="B Nazanin" w:hint="cs"/>
          <w:sz w:val="24"/>
          <w:szCs w:val="24"/>
          <w:rtl/>
        </w:rPr>
        <w:t>1</w:t>
      </w:r>
      <w:r w:rsidR="00CB5971">
        <w:rPr>
          <w:rFonts w:cs="B Nazanin" w:hint="cs"/>
          <w:sz w:val="24"/>
          <w:szCs w:val="24"/>
          <w:rtl/>
        </w:rPr>
        <w:t xml:space="preserve"> اینچ</w:t>
      </w:r>
      <w:r w:rsidR="00C6584F">
        <w:rPr>
          <w:rFonts w:cs="B Nazanin" w:hint="cs"/>
          <w:sz w:val="24"/>
          <w:szCs w:val="24"/>
          <w:rtl/>
        </w:rPr>
        <w:t xml:space="preserve"> </w:t>
      </w:r>
      <w:r w:rsidR="00CB5971">
        <w:rPr>
          <w:rFonts w:cs="B Nazanin" w:hint="cs"/>
          <w:sz w:val="24"/>
          <w:szCs w:val="24"/>
          <w:rtl/>
        </w:rPr>
        <w:t xml:space="preserve">مبلغ </w:t>
      </w:r>
      <w:r w:rsidR="0063084C">
        <w:rPr>
          <w:rFonts w:cs="B Nazanin" w:hint="cs"/>
          <w:sz w:val="24"/>
          <w:szCs w:val="24"/>
          <w:rtl/>
        </w:rPr>
        <w:t xml:space="preserve">                      </w:t>
      </w:r>
      <w:r w:rsidR="00CB5971">
        <w:rPr>
          <w:rFonts w:cs="B Nazanin" w:hint="cs"/>
          <w:sz w:val="24"/>
          <w:szCs w:val="24"/>
          <w:rtl/>
        </w:rPr>
        <w:t xml:space="preserve"> ريال و </w:t>
      </w:r>
      <w:r w:rsidR="00CB5971" w:rsidRPr="00E07BAE">
        <w:rPr>
          <w:rFonts w:cs="B Nazanin" w:hint="cs"/>
          <w:sz w:val="24"/>
          <w:szCs w:val="24"/>
          <w:rtl/>
        </w:rPr>
        <w:t xml:space="preserve">به ازاء هر کیت </w:t>
      </w:r>
      <w:r w:rsidR="00250FEF">
        <w:rPr>
          <w:rFonts w:cs="B Nazanin" w:hint="cs"/>
          <w:sz w:val="24"/>
          <w:szCs w:val="24"/>
          <w:rtl/>
        </w:rPr>
        <w:t xml:space="preserve"> 2 ای</w:t>
      </w:r>
      <w:r w:rsidR="00CB5971">
        <w:rPr>
          <w:rFonts w:cs="B Nazanin" w:hint="cs"/>
          <w:sz w:val="24"/>
          <w:szCs w:val="24"/>
          <w:rtl/>
        </w:rPr>
        <w:t xml:space="preserve">نچ مبلغ </w:t>
      </w:r>
      <w:r w:rsidR="0063084C">
        <w:rPr>
          <w:rFonts w:cs="B Nazanin" w:hint="cs"/>
          <w:sz w:val="24"/>
          <w:szCs w:val="24"/>
          <w:rtl/>
        </w:rPr>
        <w:t xml:space="preserve">                       </w:t>
      </w:r>
      <w:r w:rsidR="00CB5971">
        <w:rPr>
          <w:rFonts w:cs="B Nazanin" w:hint="cs"/>
          <w:sz w:val="24"/>
          <w:szCs w:val="24"/>
          <w:rtl/>
        </w:rPr>
        <w:t xml:space="preserve"> ريال همچنین </w:t>
      </w:r>
      <w:r w:rsidR="00CB5971" w:rsidRPr="00E07BAE">
        <w:rPr>
          <w:rFonts w:cs="B Nazanin" w:hint="cs"/>
          <w:sz w:val="24"/>
          <w:szCs w:val="24"/>
          <w:rtl/>
        </w:rPr>
        <w:t xml:space="preserve">به ازاء هر کیت </w:t>
      </w:r>
      <w:r w:rsidR="007700D9">
        <w:rPr>
          <w:rFonts w:cs="B Nazanin" w:hint="cs"/>
          <w:sz w:val="24"/>
          <w:szCs w:val="24"/>
          <w:rtl/>
        </w:rPr>
        <w:t xml:space="preserve"> انشعاب فاضلاب 110 میلیمتر </w:t>
      </w:r>
      <w:r w:rsidR="00CB5971">
        <w:rPr>
          <w:rFonts w:cs="B Nazanin" w:hint="cs"/>
          <w:sz w:val="24"/>
          <w:szCs w:val="24"/>
          <w:rtl/>
        </w:rPr>
        <w:t xml:space="preserve">مبلغ </w:t>
      </w:r>
      <w:r w:rsidR="0063084C">
        <w:rPr>
          <w:rFonts w:cs="B Nazanin" w:hint="cs"/>
          <w:sz w:val="24"/>
          <w:szCs w:val="24"/>
          <w:rtl/>
        </w:rPr>
        <w:t xml:space="preserve">                      </w:t>
      </w:r>
      <w:r w:rsidR="00CB5971">
        <w:rPr>
          <w:rFonts w:cs="B Nazanin" w:hint="cs"/>
          <w:sz w:val="24"/>
          <w:szCs w:val="24"/>
          <w:rtl/>
        </w:rPr>
        <w:t xml:space="preserve"> ريال، به ازاء </w:t>
      </w:r>
      <w:r w:rsidR="007700D9" w:rsidRPr="00E07BAE">
        <w:rPr>
          <w:rFonts w:cs="B Nazanin" w:hint="cs"/>
          <w:sz w:val="24"/>
          <w:szCs w:val="24"/>
          <w:rtl/>
        </w:rPr>
        <w:t xml:space="preserve">هر کیت </w:t>
      </w:r>
      <w:r w:rsidR="007700D9">
        <w:rPr>
          <w:rFonts w:cs="B Nazanin" w:hint="cs"/>
          <w:sz w:val="24"/>
          <w:szCs w:val="24"/>
          <w:rtl/>
        </w:rPr>
        <w:t xml:space="preserve"> انشعاب فاضلاب </w:t>
      </w:r>
      <w:r w:rsidR="007700D9">
        <w:rPr>
          <w:rFonts w:cs="B Nazanin" w:hint="cs"/>
          <w:sz w:val="24"/>
          <w:szCs w:val="24"/>
          <w:rtl/>
        </w:rPr>
        <w:t>125</w:t>
      </w:r>
      <w:r w:rsidR="007700D9">
        <w:rPr>
          <w:rFonts w:cs="B Nazanin" w:hint="cs"/>
          <w:sz w:val="24"/>
          <w:szCs w:val="24"/>
          <w:rtl/>
        </w:rPr>
        <w:t xml:space="preserve"> میلیمتر </w:t>
      </w:r>
      <w:r w:rsidR="00CB5971">
        <w:rPr>
          <w:rFonts w:cs="B Nazanin" w:hint="cs"/>
          <w:sz w:val="24"/>
          <w:szCs w:val="24"/>
          <w:rtl/>
        </w:rPr>
        <w:t xml:space="preserve">مبلغ </w:t>
      </w:r>
      <w:r w:rsidR="0063084C">
        <w:rPr>
          <w:rFonts w:cs="B Nazanin" w:hint="cs"/>
          <w:sz w:val="24"/>
          <w:szCs w:val="24"/>
          <w:rtl/>
        </w:rPr>
        <w:t xml:space="preserve">                           </w:t>
      </w:r>
      <w:r w:rsidR="00CB5971">
        <w:rPr>
          <w:rFonts w:cs="B Nazanin" w:hint="cs"/>
          <w:sz w:val="24"/>
          <w:szCs w:val="24"/>
          <w:rtl/>
        </w:rPr>
        <w:t xml:space="preserve"> ريال ،  </w:t>
      </w:r>
      <w:r w:rsidR="00CB5971" w:rsidRPr="00E07BAE">
        <w:rPr>
          <w:rFonts w:cs="B Nazanin" w:hint="cs"/>
          <w:sz w:val="24"/>
          <w:szCs w:val="24"/>
          <w:rtl/>
        </w:rPr>
        <w:t xml:space="preserve">به ازاء </w:t>
      </w:r>
      <w:r w:rsidR="007700D9" w:rsidRPr="00E07BAE">
        <w:rPr>
          <w:rFonts w:cs="B Nazanin" w:hint="cs"/>
          <w:sz w:val="24"/>
          <w:szCs w:val="24"/>
          <w:rtl/>
        </w:rPr>
        <w:t xml:space="preserve">هر کیت </w:t>
      </w:r>
      <w:r w:rsidR="007700D9">
        <w:rPr>
          <w:rFonts w:cs="B Nazanin" w:hint="cs"/>
          <w:sz w:val="24"/>
          <w:szCs w:val="24"/>
          <w:rtl/>
        </w:rPr>
        <w:t xml:space="preserve"> انشعاب فاضلاب </w:t>
      </w:r>
      <w:r w:rsidR="007700D9">
        <w:rPr>
          <w:rFonts w:cs="B Nazanin" w:hint="cs"/>
          <w:sz w:val="24"/>
          <w:szCs w:val="24"/>
          <w:rtl/>
        </w:rPr>
        <w:t>160</w:t>
      </w:r>
      <w:r w:rsidR="007700D9">
        <w:rPr>
          <w:rFonts w:cs="B Nazanin" w:hint="cs"/>
          <w:sz w:val="24"/>
          <w:szCs w:val="24"/>
          <w:rtl/>
        </w:rPr>
        <w:t xml:space="preserve"> میلیمتر </w:t>
      </w:r>
      <w:r w:rsidR="00CB5971">
        <w:rPr>
          <w:rFonts w:cs="B Nazanin" w:hint="cs"/>
          <w:sz w:val="24"/>
          <w:szCs w:val="24"/>
          <w:rtl/>
        </w:rPr>
        <w:t xml:space="preserve">مبلغ </w:t>
      </w:r>
      <w:r w:rsidR="0063084C">
        <w:rPr>
          <w:rFonts w:cs="B Nazanin" w:hint="cs"/>
          <w:sz w:val="24"/>
          <w:szCs w:val="24"/>
          <w:rtl/>
        </w:rPr>
        <w:t xml:space="preserve">                           </w:t>
      </w:r>
      <w:r w:rsidR="00CB5971">
        <w:rPr>
          <w:rFonts w:cs="B Nazanin" w:hint="cs"/>
          <w:sz w:val="24"/>
          <w:szCs w:val="24"/>
          <w:rtl/>
        </w:rPr>
        <w:t xml:space="preserve"> ريال </w:t>
      </w:r>
    </w:p>
    <w:p w:rsidR="00421E58" w:rsidRPr="00E07BAE" w:rsidRDefault="00EE3B69" w:rsidP="008667D0">
      <w:pPr>
        <w:tabs>
          <w:tab w:val="left" w:pos="8219"/>
        </w:tabs>
        <w:spacing w:line="240" w:lineRule="auto"/>
        <w:jc w:val="both"/>
        <w:rPr>
          <w:rFonts w:cs="B Nazanin"/>
          <w:sz w:val="24"/>
          <w:szCs w:val="24"/>
          <w:rtl/>
        </w:rPr>
      </w:pPr>
      <w:r>
        <w:rPr>
          <w:rFonts w:cs="B Nazanin" w:hint="cs"/>
          <w:sz w:val="24"/>
          <w:szCs w:val="24"/>
          <w:rtl/>
        </w:rPr>
        <w:t>1</w:t>
      </w:r>
      <w:r w:rsidR="00421E58" w:rsidRPr="00E07BAE">
        <w:rPr>
          <w:rFonts w:cs="B Nazanin" w:hint="cs"/>
          <w:sz w:val="24"/>
          <w:szCs w:val="24"/>
          <w:rtl/>
        </w:rPr>
        <w:t>-</w:t>
      </w:r>
      <w:r w:rsidR="008667D0">
        <w:rPr>
          <w:rFonts w:cs="B Nazanin" w:hint="cs"/>
          <w:sz w:val="24"/>
          <w:szCs w:val="24"/>
          <w:rtl/>
        </w:rPr>
        <w:t>3</w:t>
      </w:r>
      <w:r w:rsidR="00421E58" w:rsidRPr="00E07BAE">
        <w:rPr>
          <w:rFonts w:cs="B Nazanin" w:hint="cs"/>
          <w:sz w:val="24"/>
          <w:szCs w:val="24"/>
          <w:rtl/>
        </w:rPr>
        <w:t xml:space="preserve">- مبلغ فوق مقطوع بوده و با احتساب کلیه هزینه های جاری می باشد. </w:t>
      </w:r>
    </w:p>
    <w:p w:rsidR="00421E58" w:rsidRPr="00E07BAE" w:rsidRDefault="00421E58" w:rsidP="008D3C12">
      <w:pPr>
        <w:tabs>
          <w:tab w:val="left" w:pos="8219"/>
        </w:tabs>
        <w:spacing w:line="240" w:lineRule="auto"/>
        <w:jc w:val="both"/>
        <w:rPr>
          <w:rFonts w:cs="B Nazanin"/>
          <w:sz w:val="24"/>
          <w:szCs w:val="24"/>
          <w:rtl/>
        </w:rPr>
      </w:pPr>
      <w:r w:rsidRPr="00E07BAE">
        <w:rPr>
          <w:rFonts w:cs="B Nazanin" w:hint="cs"/>
          <w:sz w:val="24"/>
          <w:szCs w:val="24"/>
          <w:rtl/>
        </w:rPr>
        <w:t>2</w:t>
      </w:r>
      <w:r w:rsidRPr="00984AE9">
        <w:rPr>
          <w:rFonts w:cs="B Nazanin" w:hint="cs"/>
          <w:sz w:val="24"/>
          <w:szCs w:val="24"/>
          <w:highlight w:val="yellow"/>
          <w:rtl/>
        </w:rPr>
        <w:t>-3- در صورت نوسان قیمت طی مدت توافق</w:t>
      </w:r>
      <w:r w:rsidR="00D25CFD" w:rsidRPr="00984AE9">
        <w:rPr>
          <w:rFonts w:cs="B Nazanin" w:hint="cs"/>
          <w:sz w:val="24"/>
          <w:szCs w:val="24"/>
          <w:highlight w:val="yellow"/>
          <w:rtl/>
        </w:rPr>
        <w:t xml:space="preserve"> </w:t>
      </w:r>
      <w:r w:rsidRPr="00984AE9">
        <w:rPr>
          <w:rFonts w:cs="B Nazanin" w:hint="cs"/>
          <w:sz w:val="24"/>
          <w:szCs w:val="24"/>
          <w:highlight w:val="yellow"/>
          <w:rtl/>
        </w:rPr>
        <w:t xml:space="preserve">نامه با اعلام کتبی </w:t>
      </w:r>
      <w:r w:rsidR="00133143" w:rsidRPr="00984AE9">
        <w:rPr>
          <w:rFonts w:cs="B Nazanin" w:hint="cs"/>
          <w:sz w:val="24"/>
          <w:szCs w:val="24"/>
          <w:highlight w:val="yellow"/>
          <w:rtl/>
        </w:rPr>
        <w:t>تامین کننده</w:t>
      </w:r>
      <w:r w:rsidRPr="00984AE9">
        <w:rPr>
          <w:rFonts w:cs="B Nazanin" w:hint="cs"/>
          <w:sz w:val="24"/>
          <w:szCs w:val="24"/>
          <w:highlight w:val="yellow"/>
          <w:rtl/>
        </w:rPr>
        <w:t xml:space="preserve"> و ارائه مستندات لازم از جمله فاکتورهای سایر تولید کنندگان معتبر، پس از بررسی و تائید </w:t>
      </w:r>
      <w:r w:rsidR="009672C1" w:rsidRPr="00984AE9">
        <w:rPr>
          <w:rFonts w:cs="B Nazanin" w:hint="cs"/>
          <w:sz w:val="24"/>
          <w:szCs w:val="24"/>
          <w:highlight w:val="yellow"/>
          <w:rtl/>
        </w:rPr>
        <w:t>از</w:t>
      </w:r>
      <w:r w:rsidRPr="00984AE9">
        <w:rPr>
          <w:rFonts w:cs="B Nazanin" w:hint="cs"/>
          <w:sz w:val="24"/>
          <w:szCs w:val="24"/>
          <w:highlight w:val="yellow"/>
          <w:rtl/>
        </w:rPr>
        <w:t xml:space="preserve"> سوی هیئت مدیره شرکت ناظر</w:t>
      </w:r>
      <w:r w:rsidR="00026877">
        <w:rPr>
          <w:rFonts w:cs="B Nazanin" w:hint="cs"/>
          <w:sz w:val="24"/>
          <w:szCs w:val="24"/>
          <w:highlight w:val="yellow"/>
          <w:rtl/>
        </w:rPr>
        <w:t>( ویا اعضای منتخب هیئت مدیره )</w:t>
      </w:r>
      <w:r w:rsidR="00026877">
        <w:rPr>
          <w:rFonts w:cs="B Nazanin"/>
          <w:sz w:val="24"/>
          <w:szCs w:val="24"/>
          <w:highlight w:val="yellow"/>
          <w:rtl/>
        </w:rPr>
        <w:br/>
      </w:r>
      <w:r w:rsidRPr="00984AE9">
        <w:rPr>
          <w:rFonts w:cs="B Nazanin" w:hint="cs"/>
          <w:sz w:val="24"/>
          <w:szCs w:val="24"/>
          <w:highlight w:val="yellow"/>
          <w:rtl/>
        </w:rPr>
        <w:t xml:space="preserve">، توافق لازم در خصوص تجدید نظر </w:t>
      </w:r>
      <w:r w:rsidR="00F540CB" w:rsidRPr="00984AE9">
        <w:rPr>
          <w:rFonts w:cs="B Nazanin" w:hint="cs"/>
          <w:sz w:val="24"/>
          <w:szCs w:val="24"/>
          <w:highlight w:val="yellow"/>
          <w:rtl/>
        </w:rPr>
        <w:t>قیمت</w:t>
      </w:r>
      <w:r w:rsidRPr="00984AE9">
        <w:rPr>
          <w:rFonts w:cs="B Nazanin" w:hint="cs"/>
          <w:sz w:val="24"/>
          <w:szCs w:val="24"/>
          <w:highlight w:val="yellow"/>
          <w:rtl/>
        </w:rPr>
        <w:t xml:space="preserve"> لوازم در پایان هر دوره </w:t>
      </w:r>
      <w:r w:rsidR="008D3C12" w:rsidRPr="00984AE9">
        <w:rPr>
          <w:rFonts w:cs="B Nazanin" w:hint="cs"/>
          <w:sz w:val="24"/>
          <w:szCs w:val="24"/>
          <w:highlight w:val="yellow"/>
          <w:rtl/>
        </w:rPr>
        <w:t>4</w:t>
      </w:r>
      <w:r w:rsidR="00FE0621" w:rsidRPr="00984AE9">
        <w:rPr>
          <w:rFonts w:cs="B Nazanin" w:hint="cs"/>
          <w:sz w:val="24"/>
          <w:szCs w:val="24"/>
          <w:highlight w:val="yellow"/>
          <w:rtl/>
        </w:rPr>
        <w:t xml:space="preserve"> </w:t>
      </w:r>
      <w:r w:rsidRPr="00984AE9">
        <w:rPr>
          <w:rFonts w:cs="B Nazanin" w:hint="cs"/>
          <w:sz w:val="24"/>
          <w:szCs w:val="24"/>
          <w:highlight w:val="yellow"/>
          <w:rtl/>
        </w:rPr>
        <w:t>ماهه از تاریخ شروع بعمل خواهد آمد.</w:t>
      </w:r>
      <w:r w:rsidRPr="00E07BAE">
        <w:rPr>
          <w:rFonts w:cs="B Nazanin" w:hint="cs"/>
          <w:sz w:val="24"/>
          <w:szCs w:val="24"/>
          <w:rtl/>
        </w:rPr>
        <w:t xml:space="preserve"> </w:t>
      </w:r>
    </w:p>
    <w:p w:rsidR="00421E58" w:rsidRPr="007C3AA5" w:rsidRDefault="00421E58" w:rsidP="00865378">
      <w:pPr>
        <w:tabs>
          <w:tab w:val="left" w:pos="8219"/>
        </w:tabs>
        <w:spacing w:line="240" w:lineRule="auto"/>
        <w:jc w:val="both"/>
        <w:rPr>
          <w:rFonts w:cs="B Titr"/>
          <w:sz w:val="20"/>
          <w:szCs w:val="20"/>
          <w:rtl/>
        </w:rPr>
      </w:pPr>
      <w:r w:rsidRPr="007C3AA5">
        <w:rPr>
          <w:rFonts w:cs="B Titr" w:hint="cs"/>
          <w:sz w:val="20"/>
          <w:szCs w:val="20"/>
          <w:rtl/>
        </w:rPr>
        <w:lastRenderedPageBreak/>
        <w:t xml:space="preserve">ماده </w:t>
      </w:r>
      <w:r w:rsidR="00784E67">
        <w:rPr>
          <w:rFonts w:cs="B Titr" w:hint="cs"/>
          <w:sz w:val="20"/>
          <w:szCs w:val="20"/>
          <w:rtl/>
        </w:rPr>
        <w:t>4</w:t>
      </w:r>
      <w:r w:rsidRPr="007C3AA5">
        <w:rPr>
          <w:sz w:val="20"/>
          <w:szCs w:val="20"/>
          <w:rtl/>
        </w:rPr>
        <w:t>–</w:t>
      </w:r>
      <w:r w:rsidRPr="007C3AA5">
        <w:rPr>
          <w:rFonts w:cs="B Titr" w:hint="cs"/>
          <w:sz w:val="20"/>
          <w:szCs w:val="20"/>
          <w:rtl/>
        </w:rPr>
        <w:t xml:space="preserve"> مدت </w:t>
      </w:r>
      <w:r w:rsidR="00865378">
        <w:rPr>
          <w:rFonts w:cs="B Titr" w:hint="cs"/>
          <w:sz w:val="20"/>
          <w:szCs w:val="20"/>
          <w:rtl/>
        </w:rPr>
        <w:t>توافق نامه</w:t>
      </w:r>
      <w:r w:rsidRPr="007C3AA5">
        <w:rPr>
          <w:rFonts w:cs="B Titr" w:hint="cs"/>
          <w:sz w:val="20"/>
          <w:szCs w:val="20"/>
          <w:rtl/>
        </w:rPr>
        <w:t>:</w:t>
      </w:r>
    </w:p>
    <w:p w:rsidR="00421E58" w:rsidRPr="00E07BAE" w:rsidRDefault="00421E58" w:rsidP="00984AE9">
      <w:pPr>
        <w:tabs>
          <w:tab w:val="left" w:pos="8219"/>
        </w:tabs>
        <w:spacing w:line="240" w:lineRule="auto"/>
        <w:jc w:val="both"/>
        <w:rPr>
          <w:rFonts w:cs="B Nazanin"/>
          <w:sz w:val="24"/>
          <w:szCs w:val="24"/>
          <w:rtl/>
        </w:rPr>
      </w:pPr>
      <w:r w:rsidRPr="00E07BAE">
        <w:rPr>
          <w:rFonts w:cs="B Nazanin" w:hint="cs"/>
          <w:sz w:val="24"/>
          <w:szCs w:val="24"/>
          <w:rtl/>
        </w:rPr>
        <w:t>مدت زمان اجرای</w:t>
      </w:r>
      <w:r w:rsidR="00681981">
        <w:rPr>
          <w:rFonts w:cs="B Nazanin" w:hint="cs"/>
          <w:sz w:val="24"/>
          <w:szCs w:val="24"/>
          <w:rtl/>
        </w:rPr>
        <w:t xml:space="preserve"> توافق نامه</w:t>
      </w:r>
      <w:r w:rsidRPr="00E07BAE">
        <w:rPr>
          <w:rFonts w:cs="B Nazanin" w:hint="cs"/>
          <w:sz w:val="24"/>
          <w:szCs w:val="24"/>
          <w:rtl/>
        </w:rPr>
        <w:t xml:space="preserve"> از تاریخ ابلاغ به مدت </w:t>
      </w:r>
      <w:r w:rsidR="00984AE9">
        <w:rPr>
          <w:rFonts w:cs="B Nazanin" w:hint="cs"/>
          <w:sz w:val="24"/>
          <w:szCs w:val="24"/>
          <w:rtl/>
        </w:rPr>
        <w:t>24</w:t>
      </w:r>
      <w:r w:rsidRPr="00E07BAE">
        <w:rPr>
          <w:rFonts w:cs="B Nazanin" w:hint="cs"/>
          <w:sz w:val="24"/>
          <w:szCs w:val="24"/>
          <w:rtl/>
        </w:rPr>
        <w:t xml:space="preserve"> ماه شمسی و</w:t>
      </w:r>
      <w:r w:rsidR="00133143">
        <w:rPr>
          <w:rFonts w:cs="B Nazanin" w:hint="cs"/>
          <w:sz w:val="24"/>
          <w:szCs w:val="24"/>
          <w:rtl/>
        </w:rPr>
        <w:t>در صورت</w:t>
      </w:r>
      <w:r w:rsidR="00133143" w:rsidRPr="00E07BAE">
        <w:rPr>
          <w:rFonts w:cs="B Nazanin" w:hint="cs"/>
          <w:sz w:val="24"/>
          <w:szCs w:val="24"/>
          <w:rtl/>
        </w:rPr>
        <w:t xml:space="preserve"> رضایت</w:t>
      </w:r>
      <w:r w:rsidR="00D25CFD">
        <w:rPr>
          <w:rFonts w:cs="B Nazanin" w:hint="cs"/>
          <w:sz w:val="24"/>
          <w:szCs w:val="24"/>
          <w:rtl/>
        </w:rPr>
        <w:t xml:space="preserve"> </w:t>
      </w:r>
      <w:r w:rsidR="00DC335F">
        <w:rPr>
          <w:rFonts w:cs="B Nazanin" w:hint="cs"/>
          <w:sz w:val="24"/>
          <w:szCs w:val="24"/>
          <w:rtl/>
        </w:rPr>
        <w:t>طرفین</w:t>
      </w:r>
      <w:r w:rsidRPr="00E07BAE">
        <w:rPr>
          <w:rFonts w:cs="B Nazanin" w:hint="cs"/>
          <w:sz w:val="24"/>
          <w:szCs w:val="24"/>
          <w:rtl/>
        </w:rPr>
        <w:t xml:space="preserve"> قابل تمدید می باشد. </w:t>
      </w:r>
    </w:p>
    <w:p w:rsidR="00421E58" w:rsidRPr="007C3AA5" w:rsidRDefault="00421E58" w:rsidP="00E07BAE">
      <w:pPr>
        <w:tabs>
          <w:tab w:val="left" w:pos="8219"/>
        </w:tabs>
        <w:jc w:val="both"/>
        <w:rPr>
          <w:rFonts w:cs="B Titr"/>
          <w:sz w:val="20"/>
          <w:szCs w:val="20"/>
          <w:rtl/>
        </w:rPr>
      </w:pPr>
      <w:r w:rsidRPr="007C3AA5">
        <w:rPr>
          <w:rFonts w:cs="B Titr" w:hint="cs"/>
          <w:sz w:val="20"/>
          <w:szCs w:val="20"/>
          <w:rtl/>
        </w:rPr>
        <w:t>ماده 5- مدت تحویل کالا :</w:t>
      </w:r>
    </w:p>
    <w:p w:rsidR="00421E58" w:rsidRPr="00E07BAE" w:rsidRDefault="005F2C26" w:rsidP="007C3AA5">
      <w:pPr>
        <w:tabs>
          <w:tab w:val="left" w:pos="8219"/>
        </w:tabs>
        <w:spacing w:line="240" w:lineRule="auto"/>
        <w:jc w:val="both"/>
        <w:rPr>
          <w:rFonts w:cs="B Nazanin"/>
          <w:sz w:val="24"/>
          <w:szCs w:val="24"/>
          <w:rtl/>
        </w:rPr>
      </w:pPr>
      <w:r>
        <w:rPr>
          <w:rFonts w:cs="B Nazanin" w:hint="cs"/>
          <w:sz w:val="24"/>
          <w:szCs w:val="24"/>
          <w:rtl/>
        </w:rPr>
        <w:t>تامین کننده</w:t>
      </w:r>
      <w:r w:rsidR="00421E58" w:rsidRPr="00E07BAE">
        <w:rPr>
          <w:rFonts w:cs="B Nazanin" w:hint="cs"/>
          <w:sz w:val="24"/>
          <w:szCs w:val="24"/>
          <w:rtl/>
        </w:rPr>
        <w:t xml:space="preserve"> موظف است حداکثر ظرف مدت 24 ساعت (بجز ایام تعطیل) از تاریخ معرفی مشترک و ارائه فیش مربوطه نسبت به تهیه لوازم تعهدات اقدام نماید. </w:t>
      </w:r>
    </w:p>
    <w:p w:rsidR="00421E58" w:rsidRDefault="00421E58" w:rsidP="005F2C26">
      <w:pPr>
        <w:tabs>
          <w:tab w:val="left" w:pos="8219"/>
        </w:tabs>
        <w:spacing w:line="240" w:lineRule="auto"/>
        <w:jc w:val="both"/>
        <w:rPr>
          <w:rFonts w:cs="B Nazanin"/>
          <w:sz w:val="24"/>
          <w:szCs w:val="24"/>
          <w:rtl/>
        </w:rPr>
      </w:pPr>
      <w:r w:rsidRPr="00E07BAE">
        <w:rPr>
          <w:rFonts w:cs="B Nazanin" w:hint="cs"/>
          <w:sz w:val="24"/>
          <w:szCs w:val="24"/>
          <w:rtl/>
        </w:rPr>
        <w:t xml:space="preserve">1-5- </w:t>
      </w:r>
      <w:r w:rsidR="005F2C26">
        <w:rPr>
          <w:rFonts w:cs="B Nazanin" w:hint="cs"/>
          <w:sz w:val="24"/>
          <w:szCs w:val="24"/>
          <w:rtl/>
        </w:rPr>
        <w:t>تامین کننده</w:t>
      </w:r>
      <w:r w:rsidRPr="00E07BAE">
        <w:rPr>
          <w:rFonts w:cs="B Nazanin" w:hint="cs"/>
          <w:sz w:val="24"/>
          <w:szCs w:val="24"/>
          <w:rtl/>
        </w:rPr>
        <w:t xml:space="preserve"> موظف است کلیه لوازم انشعاب آب به غیر از لوله</w:t>
      </w:r>
      <w:r w:rsidR="00EF2893">
        <w:rPr>
          <w:rFonts w:cs="B Nazanin" w:hint="cs"/>
          <w:sz w:val="24"/>
          <w:szCs w:val="24"/>
          <w:rtl/>
        </w:rPr>
        <w:t xml:space="preserve"> و کمربند</w:t>
      </w:r>
      <w:r w:rsidRPr="00E07BAE">
        <w:rPr>
          <w:rFonts w:cs="B Nazanin" w:hint="cs"/>
          <w:sz w:val="24"/>
          <w:szCs w:val="24"/>
          <w:rtl/>
        </w:rPr>
        <w:t xml:space="preserve"> را به صورت یک بسته کامل و پلمپ شده تحویل نماید. </w:t>
      </w:r>
    </w:p>
    <w:p w:rsidR="003E78F6" w:rsidRDefault="003E78F6" w:rsidP="00DC335F">
      <w:pPr>
        <w:tabs>
          <w:tab w:val="left" w:pos="8219"/>
        </w:tabs>
        <w:spacing w:line="240" w:lineRule="auto"/>
        <w:jc w:val="both"/>
        <w:rPr>
          <w:rFonts w:cs="B Nazanin"/>
          <w:sz w:val="24"/>
          <w:szCs w:val="24"/>
          <w:rtl/>
        </w:rPr>
      </w:pPr>
      <w:r>
        <w:rPr>
          <w:rFonts w:cs="B Nazanin" w:hint="cs"/>
          <w:sz w:val="24"/>
          <w:szCs w:val="24"/>
          <w:rtl/>
        </w:rPr>
        <w:t xml:space="preserve">2-5- تامین کننده موظف است نسبت به برگزاری دوره های آموزشی </w:t>
      </w:r>
      <w:r w:rsidR="00DC335F">
        <w:rPr>
          <w:rFonts w:cs="B Nazanin" w:hint="cs"/>
          <w:sz w:val="24"/>
          <w:szCs w:val="24"/>
          <w:rtl/>
        </w:rPr>
        <w:t>نحوه</w:t>
      </w:r>
      <w:r>
        <w:rPr>
          <w:rFonts w:cs="B Nazanin" w:hint="cs"/>
          <w:sz w:val="24"/>
          <w:szCs w:val="24"/>
          <w:rtl/>
        </w:rPr>
        <w:t xml:space="preserve"> نصب </w:t>
      </w:r>
      <w:r w:rsidR="00DC335F">
        <w:rPr>
          <w:rFonts w:cs="B Nazanin" w:hint="cs"/>
          <w:sz w:val="24"/>
          <w:szCs w:val="24"/>
          <w:rtl/>
        </w:rPr>
        <w:t>لوازم موضوع توافق نامه</w:t>
      </w:r>
      <w:r>
        <w:rPr>
          <w:rFonts w:cs="B Nazanin" w:hint="cs"/>
          <w:sz w:val="24"/>
          <w:szCs w:val="24"/>
          <w:rtl/>
        </w:rPr>
        <w:t xml:space="preserve"> به پیمانکاران نصب اقدام نماید.</w:t>
      </w:r>
    </w:p>
    <w:p w:rsidR="003E78F6" w:rsidRPr="00E07BAE" w:rsidRDefault="003E78F6" w:rsidP="005F2C26">
      <w:pPr>
        <w:tabs>
          <w:tab w:val="left" w:pos="8219"/>
        </w:tabs>
        <w:spacing w:line="240" w:lineRule="auto"/>
        <w:jc w:val="both"/>
        <w:rPr>
          <w:rFonts w:cs="B Nazanin"/>
          <w:sz w:val="24"/>
          <w:szCs w:val="24"/>
          <w:rtl/>
        </w:rPr>
      </w:pPr>
      <w:r>
        <w:rPr>
          <w:rFonts w:cs="B Nazanin" w:hint="cs"/>
          <w:sz w:val="24"/>
          <w:szCs w:val="24"/>
          <w:rtl/>
        </w:rPr>
        <w:t xml:space="preserve">3-5- تامین کننده </w:t>
      </w:r>
      <w:r w:rsidR="008A09BA">
        <w:rPr>
          <w:rFonts w:cs="B Nazanin" w:hint="cs"/>
          <w:sz w:val="24"/>
          <w:szCs w:val="24"/>
          <w:rtl/>
        </w:rPr>
        <w:t>موظف است نسبت به انجام بازدیدهای دوره ای ماهانه از انشعابات نصب شده و ارائه گزارش به دستگاه ناظر اقدام نماید.</w:t>
      </w:r>
    </w:p>
    <w:p w:rsidR="009B409D" w:rsidRDefault="009B409D" w:rsidP="00E07BAE">
      <w:pPr>
        <w:tabs>
          <w:tab w:val="left" w:pos="8219"/>
        </w:tabs>
        <w:jc w:val="both"/>
        <w:rPr>
          <w:rFonts w:cs="B Titr"/>
          <w:sz w:val="20"/>
          <w:szCs w:val="20"/>
          <w:rtl/>
        </w:rPr>
      </w:pPr>
    </w:p>
    <w:p w:rsidR="00421E58" w:rsidRPr="007C3AA5" w:rsidRDefault="00421E58" w:rsidP="00E07BAE">
      <w:pPr>
        <w:tabs>
          <w:tab w:val="left" w:pos="8219"/>
        </w:tabs>
        <w:jc w:val="both"/>
        <w:rPr>
          <w:rFonts w:cs="B Titr"/>
          <w:sz w:val="20"/>
          <w:szCs w:val="20"/>
          <w:rtl/>
        </w:rPr>
      </w:pPr>
      <w:r w:rsidRPr="007C3AA5">
        <w:rPr>
          <w:rFonts w:cs="B Titr" w:hint="cs"/>
          <w:sz w:val="20"/>
          <w:szCs w:val="20"/>
          <w:rtl/>
        </w:rPr>
        <w:t>ماده 6- شرایط فسخ :</w:t>
      </w:r>
    </w:p>
    <w:p w:rsidR="00421E58" w:rsidRPr="00E07BAE" w:rsidRDefault="00D66C1E" w:rsidP="003F39D6">
      <w:pPr>
        <w:tabs>
          <w:tab w:val="left" w:pos="8219"/>
        </w:tabs>
        <w:spacing w:line="240" w:lineRule="auto"/>
        <w:jc w:val="both"/>
        <w:rPr>
          <w:rFonts w:cs="B Nazanin"/>
          <w:sz w:val="24"/>
          <w:szCs w:val="24"/>
          <w:rtl/>
        </w:rPr>
      </w:pPr>
      <w:r>
        <w:rPr>
          <w:rFonts w:cs="B Nazanin" w:hint="cs"/>
          <w:sz w:val="24"/>
          <w:szCs w:val="24"/>
          <w:rtl/>
        </w:rPr>
        <w:t>شرکت ناظر</w:t>
      </w:r>
      <w:r w:rsidR="00421E58" w:rsidRPr="00E07BAE">
        <w:rPr>
          <w:rFonts w:cs="B Nazanin" w:hint="cs"/>
          <w:sz w:val="24"/>
          <w:szCs w:val="24"/>
          <w:rtl/>
        </w:rPr>
        <w:t xml:space="preserve"> می تواند در صورت تحقق هریک از موارد ذیل </w:t>
      </w:r>
      <w:r w:rsidR="003F39D6">
        <w:rPr>
          <w:rFonts w:cs="B Nazanin" w:hint="cs"/>
          <w:sz w:val="24"/>
          <w:szCs w:val="24"/>
          <w:rtl/>
        </w:rPr>
        <w:t>توافق نامه را به صورت یکطرفه فسخ نماید.</w:t>
      </w:r>
    </w:p>
    <w:p w:rsidR="00421E58" w:rsidRPr="00E07BAE" w:rsidRDefault="00421E58" w:rsidP="00DC335F">
      <w:pPr>
        <w:tabs>
          <w:tab w:val="left" w:pos="8219"/>
        </w:tabs>
        <w:spacing w:line="240" w:lineRule="auto"/>
        <w:jc w:val="both"/>
        <w:rPr>
          <w:rFonts w:cs="B Nazanin"/>
          <w:sz w:val="24"/>
          <w:szCs w:val="24"/>
          <w:rtl/>
        </w:rPr>
      </w:pPr>
      <w:r w:rsidRPr="00E07BAE">
        <w:rPr>
          <w:rFonts w:cs="B Nazanin" w:hint="cs"/>
          <w:sz w:val="24"/>
          <w:szCs w:val="24"/>
          <w:rtl/>
        </w:rPr>
        <w:t xml:space="preserve">1-6- ارائه لوازم انشعاب مغایر با مشخصات لوازم اعلامی در اسناد مناقصه بدون تائید فنی از سوی </w:t>
      </w:r>
      <w:r w:rsidR="00903865">
        <w:rPr>
          <w:rFonts w:cs="B Nazanin" w:hint="cs"/>
          <w:sz w:val="24"/>
          <w:szCs w:val="24"/>
          <w:rtl/>
        </w:rPr>
        <w:t>شرکت ناظر</w:t>
      </w:r>
    </w:p>
    <w:p w:rsidR="00421E58" w:rsidRPr="001241C8" w:rsidRDefault="00421E58" w:rsidP="00DC335F">
      <w:pPr>
        <w:tabs>
          <w:tab w:val="left" w:pos="8219"/>
        </w:tabs>
        <w:spacing w:line="240" w:lineRule="auto"/>
        <w:jc w:val="both"/>
        <w:rPr>
          <w:rFonts w:cs="B Nazanin"/>
          <w:sz w:val="24"/>
          <w:szCs w:val="24"/>
          <w:rtl/>
        </w:rPr>
      </w:pPr>
      <w:r w:rsidRPr="00E07BAE">
        <w:rPr>
          <w:rFonts w:cs="B Nazanin" w:hint="cs"/>
          <w:sz w:val="24"/>
          <w:szCs w:val="24"/>
          <w:rtl/>
        </w:rPr>
        <w:t>2-6</w:t>
      </w:r>
      <w:r w:rsidRPr="007C3AA5">
        <w:rPr>
          <w:rFonts w:cs="B Nazanin" w:hint="cs"/>
          <w:sz w:val="28"/>
          <w:szCs w:val="28"/>
          <w:rtl/>
        </w:rPr>
        <w:t xml:space="preserve">- </w:t>
      </w:r>
      <w:r w:rsidRPr="001241C8">
        <w:rPr>
          <w:rFonts w:cs="B Nazanin" w:hint="cs"/>
          <w:sz w:val="24"/>
          <w:szCs w:val="24"/>
          <w:rtl/>
        </w:rPr>
        <w:t xml:space="preserve">عدم انجام درخواست کتبی </w:t>
      </w:r>
      <w:r w:rsidR="00DC335F">
        <w:rPr>
          <w:rFonts w:cs="B Nazanin" w:hint="cs"/>
          <w:sz w:val="24"/>
          <w:szCs w:val="24"/>
          <w:rtl/>
        </w:rPr>
        <w:t>ناظر</w:t>
      </w:r>
      <w:r w:rsidRPr="001241C8">
        <w:rPr>
          <w:rFonts w:cs="B Nazanin" w:hint="cs"/>
          <w:sz w:val="24"/>
          <w:szCs w:val="24"/>
          <w:rtl/>
        </w:rPr>
        <w:t xml:space="preserve"> برای تعویض یا اصلاح کالاهای معیوب موضوع این قرارداد ظرف مدت </w:t>
      </w:r>
      <w:r w:rsidR="003F39D6">
        <w:rPr>
          <w:rFonts w:cs="B Nazanin" w:hint="cs"/>
          <w:sz w:val="24"/>
          <w:szCs w:val="24"/>
          <w:rtl/>
        </w:rPr>
        <w:t>تعیین شده در توافق نامه</w:t>
      </w:r>
    </w:p>
    <w:p w:rsidR="00421E58" w:rsidRPr="00E07BAE" w:rsidRDefault="00421E58" w:rsidP="00492CCD">
      <w:pPr>
        <w:tabs>
          <w:tab w:val="left" w:pos="8219"/>
        </w:tabs>
        <w:spacing w:line="240" w:lineRule="auto"/>
        <w:jc w:val="both"/>
        <w:rPr>
          <w:rFonts w:cs="B Nazanin"/>
          <w:sz w:val="24"/>
          <w:szCs w:val="24"/>
          <w:rtl/>
        </w:rPr>
      </w:pPr>
      <w:r w:rsidRPr="00E07BAE">
        <w:rPr>
          <w:rFonts w:cs="B Nazanin" w:hint="cs"/>
          <w:sz w:val="24"/>
          <w:szCs w:val="24"/>
          <w:rtl/>
        </w:rPr>
        <w:t xml:space="preserve">3-6- انحلال شرکت </w:t>
      </w:r>
      <w:r w:rsidR="00492CCD">
        <w:rPr>
          <w:rFonts w:cs="B Nazanin" w:hint="cs"/>
          <w:sz w:val="24"/>
          <w:szCs w:val="24"/>
          <w:rtl/>
        </w:rPr>
        <w:t>تامین کننده</w:t>
      </w:r>
    </w:p>
    <w:p w:rsidR="00121C08" w:rsidRPr="00E07BAE" w:rsidRDefault="00121C08" w:rsidP="00160E50">
      <w:pPr>
        <w:tabs>
          <w:tab w:val="left" w:pos="8219"/>
        </w:tabs>
        <w:spacing w:line="240" w:lineRule="auto"/>
        <w:jc w:val="both"/>
        <w:rPr>
          <w:rFonts w:cs="B Nazanin"/>
          <w:sz w:val="24"/>
          <w:szCs w:val="24"/>
          <w:rtl/>
        </w:rPr>
      </w:pPr>
      <w:r w:rsidRPr="00E07BAE">
        <w:rPr>
          <w:rFonts w:cs="B Nazanin" w:hint="cs"/>
          <w:sz w:val="24"/>
          <w:szCs w:val="24"/>
          <w:rtl/>
        </w:rPr>
        <w:t xml:space="preserve">4-6- </w:t>
      </w:r>
      <w:r w:rsidRPr="001241C8">
        <w:rPr>
          <w:rFonts w:cs="B Nazanin" w:hint="cs"/>
          <w:sz w:val="24"/>
          <w:szCs w:val="24"/>
          <w:rtl/>
        </w:rPr>
        <w:t xml:space="preserve">ورشکستگی یا توقیف ماشین آلات و اموال </w:t>
      </w:r>
      <w:r w:rsidR="00160E50">
        <w:rPr>
          <w:rFonts w:cs="B Nazanin" w:hint="cs"/>
          <w:sz w:val="24"/>
          <w:szCs w:val="24"/>
          <w:rtl/>
        </w:rPr>
        <w:t>تامین کننده</w:t>
      </w:r>
      <w:r w:rsidRPr="001241C8">
        <w:rPr>
          <w:rFonts w:cs="B Nazanin" w:hint="cs"/>
          <w:sz w:val="24"/>
          <w:szCs w:val="24"/>
          <w:rtl/>
        </w:rPr>
        <w:t xml:space="preserve"> از سوی محاکم قضایی، به گونه ای که موجب توقف یا کندی تحویل شود </w:t>
      </w:r>
    </w:p>
    <w:p w:rsidR="003532B5" w:rsidRDefault="00121C08" w:rsidP="00160E50">
      <w:pPr>
        <w:tabs>
          <w:tab w:val="left" w:pos="8219"/>
        </w:tabs>
        <w:spacing w:line="240" w:lineRule="auto"/>
        <w:jc w:val="both"/>
        <w:rPr>
          <w:rFonts w:cs="B Nazanin"/>
          <w:sz w:val="24"/>
          <w:szCs w:val="24"/>
          <w:rtl/>
        </w:rPr>
      </w:pPr>
      <w:r w:rsidRPr="00E07BAE">
        <w:rPr>
          <w:rFonts w:cs="B Nazanin" w:hint="cs"/>
          <w:sz w:val="24"/>
          <w:szCs w:val="24"/>
          <w:rtl/>
        </w:rPr>
        <w:t xml:space="preserve">5-6- واگذاری تعهدات موضوع </w:t>
      </w:r>
      <w:r w:rsidR="00160E50">
        <w:rPr>
          <w:rFonts w:cs="B Nazanin" w:hint="cs"/>
          <w:sz w:val="24"/>
          <w:szCs w:val="24"/>
          <w:rtl/>
        </w:rPr>
        <w:t>توافق نامه بدون مجوز شرکت ناظر</w:t>
      </w:r>
      <w:r w:rsidR="006B530E">
        <w:rPr>
          <w:rFonts w:cs="B Nazanin" w:hint="cs"/>
          <w:sz w:val="24"/>
          <w:szCs w:val="24"/>
          <w:rtl/>
        </w:rPr>
        <w:t>به غیر.</w:t>
      </w:r>
    </w:p>
    <w:p w:rsidR="00121C08" w:rsidRDefault="003532B5" w:rsidP="00160E50">
      <w:pPr>
        <w:tabs>
          <w:tab w:val="left" w:pos="8219"/>
        </w:tabs>
        <w:spacing w:line="240" w:lineRule="auto"/>
        <w:jc w:val="both"/>
        <w:rPr>
          <w:rFonts w:cs="B Nazanin"/>
          <w:sz w:val="24"/>
          <w:szCs w:val="24"/>
        </w:rPr>
      </w:pPr>
      <w:r>
        <w:rPr>
          <w:rFonts w:cs="B Nazanin" w:hint="cs"/>
          <w:sz w:val="24"/>
          <w:szCs w:val="24"/>
          <w:rtl/>
        </w:rPr>
        <w:t xml:space="preserve">6-6- هر </w:t>
      </w:r>
      <w:r w:rsidRPr="006B530E">
        <w:rPr>
          <w:rFonts w:cs="B Nazanin" w:hint="cs"/>
          <w:sz w:val="24"/>
          <w:szCs w:val="24"/>
          <w:highlight w:val="yellow"/>
          <w:rtl/>
        </w:rPr>
        <w:t xml:space="preserve">زمان مشخص گردد تامین کننده مشمول قانون منع مداخله مصوب دی ماه 1337 شمسی </w:t>
      </w:r>
      <w:r w:rsidR="00433125" w:rsidRPr="006B530E">
        <w:rPr>
          <w:rFonts w:cs="B Nazanin" w:hint="cs"/>
          <w:sz w:val="24"/>
          <w:szCs w:val="24"/>
          <w:highlight w:val="yellow"/>
          <w:rtl/>
        </w:rPr>
        <w:t xml:space="preserve"> می</w:t>
      </w:r>
      <w:r w:rsidRPr="006B530E">
        <w:rPr>
          <w:rFonts w:cs="B Nazanin" w:hint="cs"/>
          <w:sz w:val="24"/>
          <w:szCs w:val="24"/>
          <w:highlight w:val="yellow"/>
          <w:rtl/>
        </w:rPr>
        <w:t>باشد.</w:t>
      </w:r>
    </w:p>
    <w:p w:rsidR="00784E67" w:rsidRPr="00784E67" w:rsidRDefault="00784E67" w:rsidP="007C3AA5">
      <w:pPr>
        <w:tabs>
          <w:tab w:val="left" w:pos="8219"/>
        </w:tabs>
        <w:spacing w:line="240" w:lineRule="auto"/>
        <w:jc w:val="both"/>
        <w:rPr>
          <w:rFonts w:cs="B Titr"/>
          <w:sz w:val="20"/>
          <w:szCs w:val="20"/>
          <w:rtl/>
        </w:rPr>
      </w:pPr>
      <w:r w:rsidRPr="00784E67">
        <w:rPr>
          <w:rFonts w:cs="B Titr" w:hint="cs"/>
          <w:sz w:val="20"/>
          <w:szCs w:val="20"/>
          <w:rtl/>
        </w:rPr>
        <w:t>تبصره</w:t>
      </w:r>
      <w:r w:rsidR="00047D34">
        <w:rPr>
          <w:rFonts w:cs="B Titr" w:hint="cs"/>
          <w:sz w:val="20"/>
          <w:szCs w:val="20"/>
          <w:rtl/>
        </w:rPr>
        <w:t>1</w:t>
      </w:r>
      <w:r w:rsidRPr="00784E67">
        <w:rPr>
          <w:rFonts w:cs="B Titr" w:hint="cs"/>
          <w:sz w:val="20"/>
          <w:szCs w:val="20"/>
          <w:rtl/>
        </w:rPr>
        <w:t>:</w:t>
      </w:r>
    </w:p>
    <w:p w:rsidR="00CA1321" w:rsidRPr="00E07BAE" w:rsidRDefault="002F7B09" w:rsidP="00D243D5">
      <w:pPr>
        <w:tabs>
          <w:tab w:val="left" w:pos="8219"/>
        </w:tabs>
        <w:jc w:val="both"/>
        <w:rPr>
          <w:rFonts w:cs="B Nazanin"/>
          <w:sz w:val="24"/>
          <w:szCs w:val="24"/>
          <w:rtl/>
        </w:rPr>
      </w:pPr>
      <w:r w:rsidRPr="000C01AB">
        <w:rPr>
          <w:rFonts w:cs="B Nazanin" w:hint="cs"/>
          <w:sz w:val="24"/>
          <w:szCs w:val="24"/>
          <w:highlight w:val="yellow"/>
          <w:rtl/>
        </w:rPr>
        <w:lastRenderedPageBreak/>
        <w:t>تامین کننده</w:t>
      </w:r>
      <w:r w:rsidR="00CA1321" w:rsidRPr="000C01AB">
        <w:rPr>
          <w:rFonts w:cs="B Nazanin" w:hint="cs"/>
          <w:sz w:val="24"/>
          <w:szCs w:val="24"/>
          <w:highlight w:val="yellow"/>
          <w:rtl/>
        </w:rPr>
        <w:t xml:space="preserve"> اقرار می نماید که مشمول ممنوعیت موضوع قانون راجع به منع مداخله وزراء نمایندگان و کارکنان دولت در معاملات دولتی و کشوری مصوب دیماه 1337 نمی باشد و در صورت احراز، کارفرما می تواند نسبت به فسخ </w:t>
      </w:r>
      <w:r w:rsidR="00D243D5" w:rsidRPr="000C01AB">
        <w:rPr>
          <w:rFonts w:cs="B Nazanin" w:hint="cs"/>
          <w:sz w:val="24"/>
          <w:szCs w:val="24"/>
          <w:highlight w:val="yellow"/>
          <w:rtl/>
        </w:rPr>
        <w:t>یکطرفه توافق نامه</w:t>
      </w:r>
      <w:r w:rsidR="00CA1321" w:rsidRPr="000C01AB">
        <w:rPr>
          <w:rFonts w:cs="B Nazanin" w:hint="cs"/>
          <w:sz w:val="24"/>
          <w:szCs w:val="24"/>
          <w:highlight w:val="yellow"/>
          <w:rtl/>
        </w:rPr>
        <w:t xml:space="preserve"> و ضبط تضمین حسن انجام تعهدات </w:t>
      </w:r>
      <w:r w:rsidR="00D243D5" w:rsidRPr="000C01AB">
        <w:rPr>
          <w:rFonts w:cs="B Nazanin" w:hint="cs"/>
          <w:sz w:val="24"/>
          <w:szCs w:val="24"/>
          <w:highlight w:val="yellow"/>
          <w:rtl/>
        </w:rPr>
        <w:t>تامین کننده</w:t>
      </w:r>
      <w:r w:rsidR="00CA1321" w:rsidRPr="000C01AB">
        <w:rPr>
          <w:rFonts w:cs="B Nazanin" w:hint="cs"/>
          <w:sz w:val="24"/>
          <w:szCs w:val="24"/>
          <w:highlight w:val="yellow"/>
          <w:rtl/>
        </w:rPr>
        <w:t xml:space="preserve"> اقدام نماید.</w:t>
      </w:r>
      <w:r w:rsidR="00CA1321" w:rsidRPr="00E07BAE">
        <w:rPr>
          <w:rFonts w:cs="B Nazanin" w:hint="cs"/>
          <w:sz w:val="24"/>
          <w:szCs w:val="24"/>
          <w:rtl/>
        </w:rPr>
        <w:t xml:space="preserve"> </w:t>
      </w:r>
    </w:p>
    <w:p w:rsidR="00CA1321" w:rsidRPr="007C3AA5" w:rsidRDefault="00CA1321" w:rsidP="00E07BAE">
      <w:pPr>
        <w:tabs>
          <w:tab w:val="left" w:pos="8219"/>
        </w:tabs>
        <w:jc w:val="both"/>
        <w:rPr>
          <w:rFonts w:cs="B Titr"/>
          <w:sz w:val="20"/>
          <w:szCs w:val="20"/>
          <w:rtl/>
        </w:rPr>
      </w:pPr>
      <w:r w:rsidRPr="007C3AA5">
        <w:rPr>
          <w:rFonts w:cs="B Titr" w:hint="cs"/>
          <w:sz w:val="20"/>
          <w:szCs w:val="20"/>
          <w:rtl/>
        </w:rPr>
        <w:t>م</w:t>
      </w:r>
      <w:r w:rsidR="00784E67">
        <w:rPr>
          <w:rFonts w:cs="B Titr" w:hint="cs"/>
          <w:sz w:val="20"/>
          <w:szCs w:val="20"/>
          <w:rtl/>
        </w:rPr>
        <w:t>اده7</w:t>
      </w:r>
      <w:r w:rsidRPr="007C3AA5">
        <w:rPr>
          <w:rFonts w:cs="B Titr" w:hint="cs"/>
          <w:sz w:val="20"/>
          <w:szCs w:val="20"/>
          <w:rtl/>
        </w:rPr>
        <w:t>- کسورات قانونی :</w:t>
      </w:r>
    </w:p>
    <w:p w:rsidR="00CA1321" w:rsidRPr="00E07BAE" w:rsidRDefault="00CA1321" w:rsidP="00790664">
      <w:pPr>
        <w:tabs>
          <w:tab w:val="left" w:pos="8219"/>
        </w:tabs>
        <w:jc w:val="both"/>
        <w:rPr>
          <w:rFonts w:cs="B Nazanin"/>
          <w:sz w:val="24"/>
          <w:szCs w:val="24"/>
          <w:rtl/>
        </w:rPr>
      </w:pPr>
      <w:r w:rsidRPr="00E07BAE">
        <w:rPr>
          <w:rFonts w:cs="B Nazanin" w:hint="cs"/>
          <w:sz w:val="24"/>
          <w:szCs w:val="24"/>
          <w:rtl/>
        </w:rPr>
        <w:t xml:space="preserve">مسئولیت پرداخت کلیه کسورات قانونی متعلق به این </w:t>
      </w:r>
      <w:r w:rsidR="00784E67">
        <w:rPr>
          <w:rFonts w:cs="B Nazanin" w:hint="cs"/>
          <w:sz w:val="24"/>
          <w:szCs w:val="24"/>
          <w:rtl/>
        </w:rPr>
        <w:t>توافقنامه</w:t>
      </w:r>
      <w:r w:rsidRPr="00E07BAE">
        <w:rPr>
          <w:rFonts w:cs="B Nazanin" w:hint="cs"/>
          <w:sz w:val="24"/>
          <w:szCs w:val="24"/>
          <w:rtl/>
        </w:rPr>
        <w:t xml:space="preserve"> از قبیل </w:t>
      </w:r>
      <w:r w:rsidR="00784E67">
        <w:rPr>
          <w:rFonts w:cs="B Nazanin" w:hint="cs"/>
          <w:sz w:val="24"/>
          <w:szCs w:val="24"/>
          <w:rtl/>
        </w:rPr>
        <w:t>بیمه ،</w:t>
      </w:r>
      <w:r w:rsidRPr="00E07BAE">
        <w:rPr>
          <w:rFonts w:cs="B Nazanin" w:hint="cs"/>
          <w:sz w:val="24"/>
          <w:szCs w:val="24"/>
          <w:rtl/>
        </w:rPr>
        <w:t xml:space="preserve">مالیات و عوارض دولتی به عهده </w:t>
      </w:r>
      <w:r w:rsidR="00790664">
        <w:rPr>
          <w:rFonts w:cs="B Nazanin" w:hint="cs"/>
          <w:sz w:val="24"/>
          <w:szCs w:val="24"/>
          <w:rtl/>
        </w:rPr>
        <w:t>تامین کننده</w:t>
      </w:r>
      <w:r w:rsidRPr="00E07BAE">
        <w:rPr>
          <w:rFonts w:cs="B Nazanin" w:hint="cs"/>
          <w:sz w:val="24"/>
          <w:szCs w:val="24"/>
          <w:rtl/>
        </w:rPr>
        <w:t xml:space="preserve"> است </w:t>
      </w:r>
      <w:r w:rsidR="00047D34">
        <w:rPr>
          <w:rFonts w:cs="B Nazanin" w:hint="cs"/>
          <w:sz w:val="24"/>
          <w:szCs w:val="24"/>
          <w:rtl/>
        </w:rPr>
        <w:t>و به هیچ وجه مشمول ضوابط طرحهای عمرانی نمی باشد.</w:t>
      </w:r>
    </w:p>
    <w:p w:rsidR="00CA1321" w:rsidRPr="007C3AA5" w:rsidRDefault="00CA1321" w:rsidP="00784E67">
      <w:pPr>
        <w:tabs>
          <w:tab w:val="left" w:pos="8219"/>
        </w:tabs>
        <w:jc w:val="both"/>
        <w:rPr>
          <w:rFonts w:cs="B Titr"/>
          <w:sz w:val="20"/>
          <w:szCs w:val="20"/>
          <w:rtl/>
        </w:rPr>
      </w:pPr>
      <w:r w:rsidRPr="007C3AA5">
        <w:rPr>
          <w:rFonts w:cs="B Titr" w:hint="cs"/>
          <w:sz w:val="20"/>
          <w:szCs w:val="20"/>
          <w:rtl/>
        </w:rPr>
        <w:t xml:space="preserve">ماده </w:t>
      </w:r>
      <w:r w:rsidR="00784E67">
        <w:rPr>
          <w:rFonts w:cs="B Titr" w:hint="cs"/>
          <w:sz w:val="20"/>
          <w:szCs w:val="20"/>
          <w:rtl/>
        </w:rPr>
        <w:t>8</w:t>
      </w:r>
      <w:r w:rsidRPr="007C3AA5">
        <w:rPr>
          <w:rFonts w:cs="B Titr" w:hint="cs"/>
          <w:sz w:val="20"/>
          <w:szCs w:val="20"/>
          <w:rtl/>
        </w:rPr>
        <w:t>- دستگاه نظارت :</w:t>
      </w:r>
    </w:p>
    <w:p w:rsidR="00CA1321" w:rsidRPr="00E07BAE" w:rsidRDefault="00CA1321" w:rsidP="00E07BAE">
      <w:pPr>
        <w:tabs>
          <w:tab w:val="left" w:pos="8219"/>
        </w:tabs>
        <w:jc w:val="both"/>
        <w:rPr>
          <w:rFonts w:cs="B Nazanin"/>
          <w:sz w:val="24"/>
          <w:szCs w:val="24"/>
          <w:rtl/>
        </w:rPr>
      </w:pPr>
      <w:r w:rsidRPr="00E07BAE">
        <w:rPr>
          <w:rFonts w:cs="B Nazanin" w:hint="cs"/>
          <w:sz w:val="24"/>
          <w:szCs w:val="24"/>
          <w:rtl/>
        </w:rPr>
        <w:t>دستگاه نظارت به عهده کمیته ای متشکل از معاونت مشترکین ، بهره برداری و مالی و پشتیبانی</w:t>
      </w:r>
      <w:r w:rsidR="00C20AA3">
        <w:rPr>
          <w:rFonts w:cs="B Nazanin" w:hint="cs"/>
          <w:sz w:val="24"/>
          <w:szCs w:val="24"/>
          <w:rtl/>
        </w:rPr>
        <w:t xml:space="preserve"> شرکت ناظر</w:t>
      </w:r>
      <w:r w:rsidRPr="00E07BAE">
        <w:rPr>
          <w:rFonts w:cs="B Nazanin" w:hint="cs"/>
          <w:sz w:val="24"/>
          <w:szCs w:val="24"/>
          <w:rtl/>
        </w:rPr>
        <w:t xml:space="preserve"> می باشد . بدیهی است ، دستگاه نظارت مجاز به بازدید از محل تولید و انتخاب نمونه جهت بررسی و کارشناسی های لازم و آزمایش نمونه ها می باشد. </w:t>
      </w:r>
    </w:p>
    <w:p w:rsidR="007C3AA5" w:rsidRDefault="00CA1321" w:rsidP="006E7FFD">
      <w:pPr>
        <w:tabs>
          <w:tab w:val="left" w:pos="8219"/>
        </w:tabs>
        <w:jc w:val="both"/>
        <w:rPr>
          <w:rFonts w:cs="B Nazanin"/>
          <w:sz w:val="24"/>
          <w:szCs w:val="24"/>
          <w:rtl/>
        </w:rPr>
      </w:pPr>
      <w:r w:rsidRPr="00E07BAE">
        <w:rPr>
          <w:rFonts w:cs="B Nazanin" w:hint="cs"/>
          <w:sz w:val="24"/>
          <w:szCs w:val="24"/>
          <w:rtl/>
        </w:rPr>
        <w:t>1-</w:t>
      </w:r>
      <w:r w:rsidR="00784E67">
        <w:rPr>
          <w:rFonts w:cs="B Nazanin" w:hint="cs"/>
          <w:sz w:val="24"/>
          <w:szCs w:val="24"/>
          <w:rtl/>
        </w:rPr>
        <w:t>8</w:t>
      </w:r>
      <w:r w:rsidRPr="00E07BAE">
        <w:rPr>
          <w:rFonts w:cs="B Nazanin" w:hint="cs"/>
          <w:sz w:val="24"/>
          <w:szCs w:val="24"/>
          <w:rtl/>
        </w:rPr>
        <w:t xml:space="preserve">- تایید کیفیت و مرغوبیت اقلام موضوع توافق نامه رافع مسئولیت </w:t>
      </w:r>
      <w:r w:rsidR="00FA78A4">
        <w:rPr>
          <w:rFonts w:cs="B Nazanin" w:hint="cs"/>
          <w:sz w:val="24"/>
          <w:szCs w:val="24"/>
          <w:rtl/>
        </w:rPr>
        <w:t>تامین کننده</w:t>
      </w:r>
      <w:r w:rsidRPr="00E07BAE">
        <w:rPr>
          <w:rFonts w:cs="B Nazanin" w:hint="cs"/>
          <w:sz w:val="24"/>
          <w:szCs w:val="24"/>
          <w:rtl/>
        </w:rPr>
        <w:t xml:space="preserve"> در قبال کیفیت و مرغوبیت آنها نمی باشد و در صورت بروز هرگونه عیب و نقص در اقلام تحویلی </w:t>
      </w:r>
      <w:r w:rsidR="00790664">
        <w:rPr>
          <w:rFonts w:cs="B Nazanin" w:hint="cs"/>
          <w:sz w:val="24"/>
          <w:szCs w:val="24"/>
          <w:rtl/>
        </w:rPr>
        <w:t>تا پایان دوره تضمین</w:t>
      </w:r>
      <w:r w:rsidR="00D25CFD">
        <w:rPr>
          <w:rFonts w:cs="B Nazanin" w:hint="cs"/>
          <w:sz w:val="24"/>
          <w:szCs w:val="24"/>
          <w:rtl/>
        </w:rPr>
        <w:t xml:space="preserve"> </w:t>
      </w:r>
      <w:r w:rsidR="00FA78A4">
        <w:rPr>
          <w:rFonts w:cs="B Nazanin" w:hint="cs"/>
          <w:sz w:val="24"/>
          <w:szCs w:val="24"/>
          <w:rtl/>
        </w:rPr>
        <w:t>تامین کننده</w:t>
      </w:r>
      <w:r w:rsidRPr="00E07BAE">
        <w:rPr>
          <w:rFonts w:cs="B Nazanin" w:hint="cs"/>
          <w:sz w:val="24"/>
          <w:szCs w:val="24"/>
          <w:rtl/>
        </w:rPr>
        <w:t xml:space="preserve"> مکلف به اعزام کارشناس جهت برر</w:t>
      </w:r>
      <w:r w:rsidR="00784E67">
        <w:rPr>
          <w:rFonts w:cs="B Nazanin" w:hint="cs"/>
          <w:sz w:val="24"/>
          <w:szCs w:val="24"/>
          <w:rtl/>
        </w:rPr>
        <w:t>س</w:t>
      </w:r>
      <w:r w:rsidRPr="00E07BAE">
        <w:rPr>
          <w:rFonts w:cs="B Nazanin" w:hint="cs"/>
          <w:sz w:val="24"/>
          <w:szCs w:val="24"/>
          <w:rtl/>
        </w:rPr>
        <w:t xml:space="preserve">ی </w:t>
      </w:r>
      <w:r w:rsidR="00766FA6">
        <w:rPr>
          <w:rFonts w:cs="B Nazanin" w:hint="cs"/>
          <w:sz w:val="24"/>
          <w:szCs w:val="24"/>
          <w:rtl/>
        </w:rPr>
        <w:t xml:space="preserve">مورد ، </w:t>
      </w:r>
      <w:r w:rsidR="00766FA6" w:rsidRPr="00E07BAE">
        <w:rPr>
          <w:rFonts w:cs="B Nazanin" w:hint="cs"/>
          <w:sz w:val="24"/>
          <w:szCs w:val="24"/>
          <w:rtl/>
        </w:rPr>
        <w:t xml:space="preserve">رفع </w:t>
      </w:r>
      <w:r w:rsidR="006E7FFD">
        <w:rPr>
          <w:rFonts w:cs="B Nazanin" w:hint="cs"/>
          <w:sz w:val="24"/>
          <w:szCs w:val="24"/>
          <w:rtl/>
        </w:rPr>
        <w:t>نقص</w:t>
      </w:r>
      <w:r w:rsidR="00D25CFD">
        <w:rPr>
          <w:rFonts w:cs="B Nazanin" w:hint="cs"/>
          <w:sz w:val="24"/>
          <w:szCs w:val="24"/>
          <w:rtl/>
        </w:rPr>
        <w:t xml:space="preserve"> </w:t>
      </w:r>
      <w:r w:rsidRPr="00E07BAE">
        <w:rPr>
          <w:rFonts w:cs="B Nazanin" w:hint="cs"/>
          <w:sz w:val="24"/>
          <w:szCs w:val="24"/>
          <w:rtl/>
        </w:rPr>
        <w:t xml:space="preserve">و </w:t>
      </w:r>
      <w:r w:rsidR="00766FA6">
        <w:rPr>
          <w:rFonts w:cs="B Nazanin" w:hint="cs"/>
          <w:sz w:val="24"/>
          <w:szCs w:val="24"/>
          <w:rtl/>
        </w:rPr>
        <w:t xml:space="preserve">جبران </w:t>
      </w:r>
      <w:r w:rsidRPr="00E07BAE">
        <w:rPr>
          <w:rFonts w:cs="B Nazanin" w:hint="cs"/>
          <w:sz w:val="24"/>
          <w:szCs w:val="24"/>
          <w:rtl/>
        </w:rPr>
        <w:t xml:space="preserve">کلیه هزینه ها و خسارات ناشی از آن </w:t>
      </w:r>
      <w:r w:rsidR="00766FA6">
        <w:rPr>
          <w:rFonts w:cs="B Nazanin" w:hint="cs"/>
          <w:sz w:val="24"/>
          <w:szCs w:val="24"/>
          <w:rtl/>
        </w:rPr>
        <w:t>میباشد.</w:t>
      </w:r>
    </w:p>
    <w:p w:rsidR="00CA1321" w:rsidRPr="007C3AA5" w:rsidRDefault="00CA1321" w:rsidP="00047D34">
      <w:pPr>
        <w:bidi w:val="0"/>
        <w:jc w:val="right"/>
        <w:rPr>
          <w:rFonts w:cs="B Titr"/>
          <w:sz w:val="20"/>
          <w:szCs w:val="20"/>
          <w:rtl/>
        </w:rPr>
      </w:pPr>
      <w:r w:rsidRPr="007C3AA5">
        <w:rPr>
          <w:rFonts w:cs="B Titr" w:hint="cs"/>
          <w:sz w:val="20"/>
          <w:szCs w:val="20"/>
          <w:rtl/>
        </w:rPr>
        <w:t xml:space="preserve">ماده    </w:t>
      </w:r>
      <w:r w:rsidR="00784E67">
        <w:rPr>
          <w:rFonts w:cs="B Titr" w:hint="cs"/>
          <w:sz w:val="20"/>
          <w:szCs w:val="20"/>
          <w:rtl/>
        </w:rPr>
        <w:t>9</w:t>
      </w:r>
      <w:r w:rsidRPr="007C3AA5">
        <w:rPr>
          <w:rFonts w:cs="B Titr" w:hint="cs"/>
          <w:sz w:val="20"/>
          <w:szCs w:val="20"/>
          <w:rtl/>
        </w:rPr>
        <w:t xml:space="preserve">- </w:t>
      </w:r>
      <w:r w:rsidR="007D5D4B">
        <w:rPr>
          <w:rFonts w:cs="B Titr" w:hint="cs"/>
          <w:sz w:val="20"/>
          <w:szCs w:val="20"/>
          <w:rtl/>
        </w:rPr>
        <w:t>تست و بازرسی</w:t>
      </w:r>
    </w:p>
    <w:p w:rsidR="00CA1321" w:rsidRPr="00206ECE" w:rsidRDefault="00CA1321" w:rsidP="007331C3">
      <w:pPr>
        <w:tabs>
          <w:tab w:val="left" w:pos="8219"/>
        </w:tabs>
        <w:jc w:val="both"/>
        <w:rPr>
          <w:rFonts w:cs="B Nazanin"/>
          <w:sz w:val="24"/>
          <w:szCs w:val="24"/>
          <w:rtl/>
        </w:rPr>
      </w:pPr>
      <w:r w:rsidRPr="00206ECE">
        <w:rPr>
          <w:rFonts w:cs="B Nazanin" w:hint="cs"/>
          <w:sz w:val="24"/>
          <w:szCs w:val="24"/>
          <w:rtl/>
        </w:rPr>
        <w:t xml:space="preserve">کالاهای </w:t>
      </w:r>
      <w:r w:rsidR="007331C3" w:rsidRPr="00206ECE">
        <w:rPr>
          <w:rFonts w:cs="B Nazanin" w:hint="cs"/>
          <w:sz w:val="24"/>
          <w:szCs w:val="24"/>
          <w:rtl/>
        </w:rPr>
        <w:t>موضوع توافق نامه</w:t>
      </w:r>
      <w:r w:rsidRPr="00206ECE">
        <w:rPr>
          <w:rFonts w:cs="B Nazanin" w:hint="cs"/>
          <w:sz w:val="24"/>
          <w:szCs w:val="24"/>
          <w:rtl/>
        </w:rPr>
        <w:t xml:space="preserve"> می بایست به همراه گزارشات تست کیفی و کاربردی بوده و مورد تایید دستگاه نظارت </w:t>
      </w:r>
      <w:r w:rsidR="00731AC9" w:rsidRPr="00206ECE">
        <w:rPr>
          <w:rFonts w:cs="B Nazanin" w:hint="cs"/>
          <w:sz w:val="24"/>
          <w:szCs w:val="24"/>
          <w:rtl/>
        </w:rPr>
        <w:t>شرکت ناظر</w:t>
      </w:r>
      <w:r w:rsidRPr="00206ECE">
        <w:rPr>
          <w:rFonts w:cs="B Nazanin" w:hint="cs"/>
          <w:sz w:val="24"/>
          <w:szCs w:val="24"/>
          <w:rtl/>
        </w:rPr>
        <w:t xml:space="preserve"> قرار گیرد. </w:t>
      </w:r>
    </w:p>
    <w:p w:rsidR="00CA1321" w:rsidRDefault="00EE3B69" w:rsidP="00DC335F">
      <w:pPr>
        <w:tabs>
          <w:tab w:val="left" w:pos="8219"/>
        </w:tabs>
        <w:jc w:val="both"/>
        <w:rPr>
          <w:rFonts w:cs="B Nazanin"/>
          <w:sz w:val="24"/>
          <w:szCs w:val="24"/>
          <w:rtl/>
        </w:rPr>
      </w:pPr>
      <w:r w:rsidRPr="00206ECE">
        <w:rPr>
          <w:rFonts w:cs="B Nazanin" w:hint="cs"/>
          <w:sz w:val="24"/>
          <w:szCs w:val="24"/>
          <w:rtl/>
        </w:rPr>
        <w:t>1</w:t>
      </w:r>
      <w:r w:rsidR="00CA1321" w:rsidRPr="00206ECE">
        <w:rPr>
          <w:rFonts w:cs="B Nazanin" w:hint="cs"/>
          <w:sz w:val="24"/>
          <w:szCs w:val="24"/>
          <w:rtl/>
        </w:rPr>
        <w:t>-</w:t>
      </w:r>
      <w:r w:rsidR="00784E67" w:rsidRPr="00206ECE">
        <w:rPr>
          <w:rFonts w:cs="B Nazanin" w:hint="cs"/>
          <w:sz w:val="24"/>
          <w:szCs w:val="24"/>
          <w:rtl/>
        </w:rPr>
        <w:t>9</w:t>
      </w:r>
      <w:r w:rsidR="00CA1321" w:rsidRPr="00206ECE">
        <w:rPr>
          <w:rFonts w:cs="B Nazanin"/>
          <w:sz w:val="24"/>
          <w:szCs w:val="24"/>
          <w:rtl/>
        </w:rPr>
        <w:t>–</w:t>
      </w:r>
      <w:r w:rsidR="004048D3" w:rsidRPr="00206ECE">
        <w:rPr>
          <w:rFonts w:cs="B Nazanin" w:hint="cs"/>
          <w:sz w:val="24"/>
          <w:szCs w:val="24"/>
          <w:rtl/>
        </w:rPr>
        <w:t>تامین کننده</w:t>
      </w:r>
      <w:r w:rsidR="00CA1321" w:rsidRPr="00206ECE">
        <w:rPr>
          <w:rFonts w:cs="B Nazanin" w:hint="cs"/>
          <w:sz w:val="24"/>
          <w:szCs w:val="24"/>
          <w:rtl/>
        </w:rPr>
        <w:t xml:space="preserve"> موظف است ابزار و لوازم انجام بازرسی و آزمایش های مورد نیاز را در محل تولید فراهم و امکان بازرسی و تست لوازم را در هر زمانی در طول </w:t>
      </w:r>
      <w:r w:rsidR="00DC335F" w:rsidRPr="00206ECE">
        <w:rPr>
          <w:rFonts w:cs="B Nazanin" w:hint="cs"/>
          <w:sz w:val="24"/>
          <w:szCs w:val="24"/>
          <w:rtl/>
        </w:rPr>
        <w:t>مدت توافق نامه</w:t>
      </w:r>
      <w:r w:rsidR="00CA1321" w:rsidRPr="00206ECE">
        <w:rPr>
          <w:rFonts w:cs="B Nazanin" w:hint="cs"/>
          <w:sz w:val="24"/>
          <w:szCs w:val="24"/>
          <w:rtl/>
        </w:rPr>
        <w:t xml:space="preserve"> فراهم نماید.</w:t>
      </w:r>
    </w:p>
    <w:p w:rsidR="00802553" w:rsidRDefault="00802553" w:rsidP="003C0B58">
      <w:pPr>
        <w:tabs>
          <w:tab w:val="left" w:pos="8219"/>
        </w:tabs>
        <w:jc w:val="both"/>
        <w:rPr>
          <w:rFonts w:cs="B Nazanin" w:hint="cs"/>
          <w:sz w:val="24"/>
          <w:szCs w:val="24"/>
          <w:rtl/>
        </w:rPr>
      </w:pPr>
      <w:r w:rsidRPr="00206ECE">
        <w:rPr>
          <w:rFonts w:cs="B Nazanin" w:hint="cs"/>
          <w:sz w:val="24"/>
          <w:szCs w:val="24"/>
          <w:rtl/>
        </w:rPr>
        <w:t>تبصره</w:t>
      </w:r>
      <w:r w:rsidR="00CB6A6B">
        <w:rPr>
          <w:rFonts w:cs="B Nazanin" w:hint="cs"/>
          <w:sz w:val="24"/>
          <w:szCs w:val="24"/>
          <w:rtl/>
        </w:rPr>
        <w:t xml:space="preserve"> 2</w:t>
      </w:r>
      <w:r w:rsidRPr="00206ECE">
        <w:rPr>
          <w:rFonts w:cs="B Nazanin" w:hint="cs"/>
          <w:sz w:val="24"/>
          <w:szCs w:val="24"/>
          <w:rtl/>
        </w:rPr>
        <w:t xml:space="preserve"> - </w:t>
      </w:r>
      <w:r w:rsidR="007331C3" w:rsidRPr="00206ECE">
        <w:rPr>
          <w:rFonts w:cs="B Nazanin" w:hint="cs"/>
          <w:sz w:val="24"/>
          <w:szCs w:val="24"/>
          <w:rtl/>
        </w:rPr>
        <w:t>بازرسی</w:t>
      </w:r>
      <w:r w:rsidRPr="00206ECE">
        <w:rPr>
          <w:rFonts w:cs="B Nazanin" w:hint="cs"/>
          <w:sz w:val="24"/>
          <w:szCs w:val="24"/>
          <w:rtl/>
        </w:rPr>
        <w:t xml:space="preserve"> کالای منتخب از سوی شرکت ناظر مطابق جدول مشخصات و استانداردها بصورت بازرسی سطح یک (پیوست </w:t>
      </w:r>
      <w:r w:rsidR="00F921FC" w:rsidRPr="00206ECE">
        <w:rPr>
          <w:rFonts w:cs="B Nazanin" w:hint="cs"/>
          <w:sz w:val="24"/>
          <w:szCs w:val="24"/>
          <w:rtl/>
        </w:rPr>
        <w:t>2</w:t>
      </w:r>
      <w:r w:rsidRPr="00206ECE">
        <w:rPr>
          <w:rFonts w:cs="B Nazanin" w:hint="cs"/>
          <w:sz w:val="24"/>
          <w:szCs w:val="24"/>
          <w:rtl/>
        </w:rPr>
        <w:t>) انجام می پذیرد</w:t>
      </w:r>
      <w:r w:rsidR="007331C3" w:rsidRPr="00206ECE">
        <w:rPr>
          <w:rFonts w:cs="B Nazanin" w:hint="cs"/>
          <w:sz w:val="24"/>
          <w:szCs w:val="24"/>
          <w:rtl/>
        </w:rPr>
        <w:t>.</w:t>
      </w:r>
      <w:r w:rsidRPr="00206ECE">
        <w:rPr>
          <w:rFonts w:cs="B Nazanin" w:hint="cs"/>
          <w:sz w:val="24"/>
          <w:szCs w:val="24"/>
          <w:rtl/>
        </w:rPr>
        <w:t xml:space="preserve"> هزینه</w:t>
      </w:r>
      <w:r w:rsidR="003C0B58">
        <w:rPr>
          <w:rFonts w:cs="B Nazanin" w:hint="cs"/>
          <w:sz w:val="24"/>
          <w:szCs w:val="24"/>
          <w:rtl/>
        </w:rPr>
        <w:t xml:space="preserve"> کنترل کیفی و</w:t>
      </w:r>
      <w:r w:rsidRPr="00206ECE">
        <w:rPr>
          <w:rFonts w:cs="B Nazanin" w:hint="cs"/>
          <w:sz w:val="24"/>
          <w:szCs w:val="24"/>
          <w:rtl/>
        </w:rPr>
        <w:t xml:space="preserve"> بازرسی بعهده شرکت ناظر می باشد</w:t>
      </w:r>
      <w:r w:rsidR="003C0B58">
        <w:rPr>
          <w:rFonts w:cs="B Nazanin" w:hint="cs"/>
          <w:sz w:val="24"/>
          <w:szCs w:val="24"/>
          <w:rtl/>
        </w:rPr>
        <w:t xml:space="preserve">.  </w:t>
      </w:r>
    </w:p>
    <w:p w:rsidR="00E8617F" w:rsidRDefault="00E8617F" w:rsidP="00E8617F">
      <w:pPr>
        <w:spacing w:line="360" w:lineRule="auto"/>
        <w:jc w:val="both"/>
        <w:rPr>
          <w:rFonts w:cs="B Lotus"/>
          <w:b/>
          <w:bCs/>
          <w:sz w:val="26"/>
          <w:szCs w:val="26"/>
          <w:rtl/>
        </w:rPr>
      </w:pPr>
      <w:r>
        <w:rPr>
          <w:rFonts w:cs="B Lotus" w:hint="cs"/>
          <w:b/>
          <w:bCs/>
          <w:sz w:val="26"/>
          <w:szCs w:val="26"/>
          <w:rtl/>
        </w:rPr>
        <w:t xml:space="preserve">تبصره: سطح بازرسی با تشخیص کارفرما برای کنتورها و بسیاری از اقلام در سطح یک و برای معدودی از اقلام  مورد نیاز بدلیل عدم امکان بازرسی سطح یک، بصورت بازرسی سطح دو انجام خواهد شد. ضمناً هزینه  </w:t>
      </w:r>
      <w:r>
        <w:rPr>
          <w:rFonts w:cs="B Lotus" w:hint="cs"/>
          <w:b/>
          <w:bCs/>
          <w:sz w:val="26"/>
          <w:szCs w:val="26"/>
          <w:rtl/>
        </w:rPr>
        <w:lastRenderedPageBreak/>
        <w:t>کنترل کیفی و بازرسی توسط کارفرما پرداخت خواهد شد و از این بابت هزینه ای از تامین کننده کسر نمی گردد.</w:t>
      </w:r>
    </w:p>
    <w:p w:rsidR="00E8617F" w:rsidRDefault="00E8617F" w:rsidP="00E8617F">
      <w:pPr>
        <w:spacing w:line="360" w:lineRule="auto"/>
        <w:jc w:val="both"/>
        <w:rPr>
          <w:rFonts w:cs="B Lotus" w:hint="cs"/>
          <w:b/>
          <w:bCs/>
          <w:sz w:val="26"/>
          <w:szCs w:val="26"/>
          <w:rtl/>
        </w:rPr>
      </w:pPr>
      <w:r>
        <w:rPr>
          <w:rFonts w:cs="B Lotus" w:hint="cs"/>
          <w:b/>
          <w:bCs/>
          <w:sz w:val="26"/>
          <w:szCs w:val="26"/>
          <w:rtl/>
        </w:rPr>
        <w:t>تبصره : لازم به توضیح است که کلیه هزینه های ایاب و ذهاب و اقامت و خوراک بازرس/ بازرسین برابر عرف به عهده تامین کننده می باشد.</w:t>
      </w:r>
    </w:p>
    <w:p w:rsidR="00CA1321" w:rsidRPr="007C3AA5" w:rsidRDefault="00CA1321" w:rsidP="00784E67">
      <w:pPr>
        <w:tabs>
          <w:tab w:val="left" w:pos="8219"/>
        </w:tabs>
        <w:jc w:val="both"/>
        <w:rPr>
          <w:rFonts w:cs="B Titr"/>
          <w:sz w:val="20"/>
          <w:szCs w:val="20"/>
          <w:rtl/>
        </w:rPr>
      </w:pPr>
      <w:r w:rsidRPr="007C3AA5">
        <w:rPr>
          <w:rFonts w:cs="B Titr" w:hint="cs"/>
          <w:sz w:val="20"/>
          <w:szCs w:val="20"/>
          <w:rtl/>
        </w:rPr>
        <w:t>ماده 1</w:t>
      </w:r>
      <w:r w:rsidR="00784E67">
        <w:rPr>
          <w:rFonts w:cs="B Titr" w:hint="cs"/>
          <w:sz w:val="20"/>
          <w:szCs w:val="20"/>
          <w:rtl/>
        </w:rPr>
        <w:t>0</w:t>
      </w:r>
      <w:r w:rsidRPr="007C3AA5">
        <w:rPr>
          <w:rFonts w:cs="B Titr" w:hint="cs"/>
          <w:sz w:val="20"/>
          <w:szCs w:val="20"/>
          <w:rtl/>
        </w:rPr>
        <w:t>- هزینه های مرتبط :</w:t>
      </w:r>
    </w:p>
    <w:p w:rsidR="00CA1321" w:rsidRPr="00E07BAE" w:rsidRDefault="00CA1321" w:rsidP="000A1633">
      <w:pPr>
        <w:tabs>
          <w:tab w:val="left" w:pos="8219"/>
        </w:tabs>
        <w:jc w:val="both"/>
        <w:rPr>
          <w:rFonts w:cs="B Nazanin"/>
          <w:sz w:val="24"/>
          <w:szCs w:val="24"/>
          <w:rtl/>
        </w:rPr>
      </w:pPr>
      <w:r w:rsidRPr="00E07BAE">
        <w:rPr>
          <w:rFonts w:cs="B Nazanin" w:hint="cs"/>
          <w:sz w:val="24"/>
          <w:szCs w:val="24"/>
          <w:rtl/>
        </w:rPr>
        <w:t>کلیه هزینه های مرتبط اعم از هزینه</w:t>
      </w:r>
      <w:r w:rsidR="00784E67">
        <w:rPr>
          <w:rFonts w:cs="B Nazanin" w:hint="cs"/>
          <w:sz w:val="24"/>
          <w:szCs w:val="24"/>
          <w:rtl/>
        </w:rPr>
        <w:t xml:space="preserve"> حمل</w:t>
      </w:r>
      <w:r w:rsidR="00784E67" w:rsidRPr="00D4002E">
        <w:rPr>
          <w:rFonts w:cs="B Nazanin" w:hint="cs"/>
          <w:sz w:val="24"/>
          <w:szCs w:val="24"/>
          <w:rtl/>
        </w:rPr>
        <w:t>،بارگیری،</w:t>
      </w:r>
      <w:r w:rsidR="00784E67">
        <w:rPr>
          <w:rFonts w:cs="B Nazanin" w:hint="cs"/>
          <w:sz w:val="24"/>
          <w:szCs w:val="24"/>
          <w:rtl/>
        </w:rPr>
        <w:t>تخلیه،</w:t>
      </w:r>
      <w:r w:rsidRPr="00E07BAE">
        <w:rPr>
          <w:rFonts w:cs="B Nazanin" w:hint="cs"/>
          <w:sz w:val="24"/>
          <w:szCs w:val="24"/>
          <w:rtl/>
        </w:rPr>
        <w:t xml:space="preserve"> انبارداری</w:t>
      </w:r>
      <w:r w:rsidR="00784E67">
        <w:rPr>
          <w:rFonts w:cs="B Nazanin" w:hint="cs"/>
          <w:sz w:val="24"/>
          <w:szCs w:val="24"/>
          <w:rtl/>
        </w:rPr>
        <w:t xml:space="preserve"> و غیره</w:t>
      </w:r>
      <w:r w:rsidRPr="00E07BAE">
        <w:rPr>
          <w:rFonts w:cs="B Nazanin" w:hint="cs"/>
          <w:sz w:val="24"/>
          <w:szCs w:val="24"/>
          <w:rtl/>
        </w:rPr>
        <w:t xml:space="preserve"> به عهده </w:t>
      </w:r>
      <w:r w:rsidR="00DC128F">
        <w:rPr>
          <w:rFonts w:cs="B Nazanin" w:hint="cs"/>
          <w:sz w:val="24"/>
          <w:szCs w:val="24"/>
          <w:rtl/>
        </w:rPr>
        <w:t xml:space="preserve"> تامین کننده</w:t>
      </w:r>
      <w:r w:rsidR="00784E67">
        <w:rPr>
          <w:rFonts w:cs="B Nazanin" w:hint="cs"/>
          <w:sz w:val="24"/>
          <w:szCs w:val="24"/>
          <w:rtl/>
        </w:rPr>
        <w:t xml:space="preserve"> می باشد.</w:t>
      </w:r>
    </w:p>
    <w:p w:rsidR="00CA1321" w:rsidRPr="007C3AA5" w:rsidRDefault="004B4CB7" w:rsidP="00784E67">
      <w:pPr>
        <w:tabs>
          <w:tab w:val="left" w:pos="8219"/>
        </w:tabs>
        <w:jc w:val="both"/>
        <w:rPr>
          <w:rFonts w:cs="B Titr"/>
          <w:sz w:val="20"/>
          <w:szCs w:val="20"/>
          <w:rtl/>
        </w:rPr>
      </w:pPr>
      <w:r>
        <w:rPr>
          <w:rFonts w:cs="B Titr" w:hint="cs"/>
          <w:sz w:val="20"/>
          <w:szCs w:val="20"/>
          <w:rtl/>
        </w:rPr>
        <w:t>ماده   1</w:t>
      </w:r>
      <w:r w:rsidR="00784E67">
        <w:rPr>
          <w:rFonts w:cs="B Titr" w:hint="cs"/>
          <w:sz w:val="20"/>
          <w:szCs w:val="20"/>
          <w:rtl/>
        </w:rPr>
        <w:t>1</w:t>
      </w:r>
      <w:r w:rsidR="00CA1321" w:rsidRPr="007C3AA5">
        <w:rPr>
          <w:rFonts w:cs="B Titr" w:hint="cs"/>
          <w:sz w:val="20"/>
          <w:szCs w:val="20"/>
          <w:rtl/>
        </w:rPr>
        <w:t>- معرفی نماینده جهت ارائه لوازم :</w:t>
      </w:r>
    </w:p>
    <w:p w:rsidR="00CA1321" w:rsidRPr="00E07BAE" w:rsidRDefault="00A72C32" w:rsidP="00806857">
      <w:pPr>
        <w:tabs>
          <w:tab w:val="left" w:pos="8219"/>
        </w:tabs>
        <w:jc w:val="both"/>
        <w:rPr>
          <w:rFonts w:cs="B Nazanin"/>
          <w:sz w:val="24"/>
          <w:szCs w:val="24"/>
          <w:rtl/>
        </w:rPr>
      </w:pPr>
      <w:r>
        <w:rPr>
          <w:rFonts w:cs="B Nazanin" w:hint="cs"/>
          <w:sz w:val="24"/>
          <w:szCs w:val="24"/>
          <w:rtl/>
        </w:rPr>
        <w:t xml:space="preserve"> تامین کننده</w:t>
      </w:r>
      <w:r w:rsidR="00CA1321" w:rsidRPr="00E07BAE">
        <w:rPr>
          <w:rFonts w:cs="B Nazanin" w:hint="cs"/>
          <w:sz w:val="24"/>
          <w:szCs w:val="24"/>
          <w:rtl/>
        </w:rPr>
        <w:t xml:space="preserve"> متعهد می </w:t>
      </w:r>
      <w:r w:rsidR="00E91DD6">
        <w:rPr>
          <w:rFonts w:cs="B Nazanin" w:hint="cs"/>
          <w:sz w:val="24"/>
          <w:szCs w:val="24"/>
          <w:rtl/>
        </w:rPr>
        <w:t>شود</w:t>
      </w:r>
      <w:r w:rsidR="00E91DD6" w:rsidRPr="00E07BAE">
        <w:rPr>
          <w:rFonts w:cs="B Nazanin" w:hint="cs"/>
          <w:sz w:val="24"/>
          <w:szCs w:val="24"/>
          <w:rtl/>
        </w:rPr>
        <w:t>حداکثر ظرف مدت 7 روز کاری</w:t>
      </w:r>
      <w:r w:rsidR="00093CB8">
        <w:rPr>
          <w:rFonts w:cs="B Nazanin" w:hint="cs"/>
          <w:sz w:val="24"/>
          <w:szCs w:val="24"/>
          <w:rtl/>
        </w:rPr>
        <w:t xml:space="preserve"> </w:t>
      </w:r>
      <w:r w:rsidR="00CA1321" w:rsidRPr="00E07BAE">
        <w:rPr>
          <w:rFonts w:cs="B Nazanin" w:hint="cs"/>
          <w:sz w:val="24"/>
          <w:szCs w:val="24"/>
          <w:rtl/>
        </w:rPr>
        <w:t xml:space="preserve">پس از ابلاغ </w:t>
      </w:r>
      <w:r w:rsidR="00802553">
        <w:rPr>
          <w:rFonts w:cs="B Nazanin" w:hint="cs"/>
          <w:sz w:val="24"/>
          <w:szCs w:val="24"/>
          <w:rtl/>
        </w:rPr>
        <w:t>توافق نامه</w:t>
      </w:r>
      <w:r w:rsidR="00093CB8">
        <w:rPr>
          <w:rFonts w:cs="B Nazanin" w:hint="cs"/>
          <w:sz w:val="24"/>
          <w:szCs w:val="24"/>
          <w:rtl/>
        </w:rPr>
        <w:t xml:space="preserve"> </w:t>
      </w:r>
      <w:r w:rsidR="00CA1321" w:rsidRPr="00E07BAE">
        <w:rPr>
          <w:rFonts w:cs="B Nazanin" w:hint="cs"/>
          <w:sz w:val="24"/>
          <w:szCs w:val="24"/>
          <w:rtl/>
        </w:rPr>
        <w:t xml:space="preserve">نسبت به معرفی نماینده توزیع خود که </w:t>
      </w:r>
      <w:r w:rsidR="00DC335F">
        <w:rPr>
          <w:rFonts w:cs="B Nazanin" w:hint="cs"/>
          <w:sz w:val="24"/>
          <w:szCs w:val="24"/>
          <w:rtl/>
        </w:rPr>
        <w:t>به تایید</w:t>
      </w:r>
      <w:r w:rsidR="00E43E07">
        <w:rPr>
          <w:rFonts w:cs="B Nazanin" w:hint="cs"/>
          <w:sz w:val="24"/>
          <w:szCs w:val="24"/>
          <w:rtl/>
        </w:rPr>
        <w:t xml:space="preserve"> ناظر</w:t>
      </w:r>
      <w:r w:rsidR="00CA1321" w:rsidRPr="00E07BAE">
        <w:rPr>
          <w:rFonts w:cs="B Nazanin" w:hint="cs"/>
          <w:sz w:val="24"/>
          <w:szCs w:val="24"/>
          <w:rtl/>
        </w:rPr>
        <w:t xml:space="preserve"> رسیده است</w:t>
      </w:r>
      <w:r w:rsidR="00806857">
        <w:rPr>
          <w:rFonts w:cs="B Nazanin" w:hint="cs"/>
          <w:sz w:val="24"/>
          <w:szCs w:val="24"/>
          <w:rtl/>
        </w:rPr>
        <w:t xml:space="preserve"> و همچنین تامین و تکمیل موجودی در انبار تعیین شده  </w:t>
      </w:r>
      <w:r w:rsidR="00CA1321" w:rsidRPr="00E07BAE">
        <w:rPr>
          <w:rFonts w:cs="B Nazanin" w:hint="cs"/>
          <w:sz w:val="24"/>
          <w:szCs w:val="24"/>
          <w:rtl/>
        </w:rPr>
        <w:t>اقدام و نسبت به تحویل لوازم انشعاب</w:t>
      </w:r>
      <w:r w:rsidR="00DC335F">
        <w:rPr>
          <w:rFonts w:cs="B Nazanin" w:hint="cs"/>
          <w:sz w:val="24"/>
          <w:szCs w:val="24"/>
          <w:rtl/>
        </w:rPr>
        <w:t xml:space="preserve"> به مشترکین ویا</w:t>
      </w:r>
      <w:r w:rsidR="00806857">
        <w:rPr>
          <w:rFonts w:cs="B Nazanin" w:hint="cs"/>
          <w:sz w:val="24"/>
          <w:szCs w:val="24"/>
          <w:rtl/>
        </w:rPr>
        <w:t xml:space="preserve"> </w:t>
      </w:r>
      <w:r w:rsidR="00CA1321" w:rsidRPr="00E07BAE">
        <w:rPr>
          <w:rFonts w:cs="B Nazanin" w:hint="cs"/>
          <w:sz w:val="24"/>
          <w:szCs w:val="24"/>
          <w:rtl/>
        </w:rPr>
        <w:t xml:space="preserve">به پیمانکاران منتخب طبق برنامه زمان بندی که از سوی </w:t>
      </w:r>
      <w:r w:rsidR="00DC335F">
        <w:rPr>
          <w:rFonts w:cs="B Nazanin" w:hint="cs"/>
          <w:sz w:val="24"/>
          <w:szCs w:val="24"/>
          <w:rtl/>
        </w:rPr>
        <w:t>ناظر</w:t>
      </w:r>
      <w:r w:rsidR="00CA1321" w:rsidRPr="00E07BAE">
        <w:rPr>
          <w:rFonts w:cs="B Nazanin" w:hint="cs"/>
          <w:sz w:val="24"/>
          <w:szCs w:val="24"/>
          <w:rtl/>
        </w:rPr>
        <w:t xml:space="preserve"> به </w:t>
      </w:r>
      <w:r w:rsidR="007C1E89">
        <w:rPr>
          <w:rFonts w:cs="B Nazanin" w:hint="cs"/>
          <w:sz w:val="24"/>
          <w:szCs w:val="24"/>
          <w:rtl/>
        </w:rPr>
        <w:t>تامین کننده</w:t>
      </w:r>
      <w:r w:rsidR="00CA1321" w:rsidRPr="00E07BAE">
        <w:rPr>
          <w:rFonts w:cs="B Nazanin" w:hint="cs"/>
          <w:sz w:val="24"/>
          <w:szCs w:val="24"/>
          <w:rtl/>
        </w:rPr>
        <w:t xml:space="preserve"> اعلام می گردد </w:t>
      </w:r>
      <w:r w:rsidR="00D27D9F">
        <w:rPr>
          <w:rFonts w:cs="B Nazanin" w:hint="cs"/>
          <w:sz w:val="24"/>
          <w:szCs w:val="24"/>
          <w:rtl/>
        </w:rPr>
        <w:t>،</w:t>
      </w:r>
      <w:r w:rsidR="00CA1321" w:rsidRPr="00E07BAE">
        <w:rPr>
          <w:rFonts w:cs="B Nazanin" w:hint="cs"/>
          <w:sz w:val="24"/>
          <w:szCs w:val="24"/>
          <w:rtl/>
        </w:rPr>
        <w:t xml:space="preserve">اقدام نماید. </w:t>
      </w:r>
    </w:p>
    <w:p w:rsidR="00DF458B" w:rsidRPr="007C3AA5" w:rsidRDefault="00DF458B" w:rsidP="00452FF9">
      <w:pPr>
        <w:tabs>
          <w:tab w:val="left" w:pos="8219"/>
        </w:tabs>
        <w:jc w:val="both"/>
        <w:rPr>
          <w:rFonts w:cs="B Titr"/>
          <w:sz w:val="20"/>
          <w:szCs w:val="20"/>
          <w:rtl/>
        </w:rPr>
      </w:pPr>
      <w:r w:rsidRPr="007C3AA5">
        <w:rPr>
          <w:rFonts w:cs="B Titr" w:hint="cs"/>
          <w:sz w:val="20"/>
          <w:szCs w:val="20"/>
          <w:rtl/>
        </w:rPr>
        <w:t>ماده 1</w:t>
      </w:r>
      <w:r w:rsidR="00452FF9">
        <w:rPr>
          <w:rFonts w:cs="B Titr" w:hint="cs"/>
          <w:sz w:val="20"/>
          <w:szCs w:val="20"/>
          <w:rtl/>
        </w:rPr>
        <w:t>2</w:t>
      </w:r>
      <w:r w:rsidRPr="007C3AA5">
        <w:rPr>
          <w:rFonts w:cs="B Titr" w:hint="cs"/>
          <w:sz w:val="20"/>
          <w:szCs w:val="20"/>
          <w:rtl/>
        </w:rPr>
        <w:t>- پرداخت بهاء لوازم :</w:t>
      </w:r>
    </w:p>
    <w:p w:rsidR="007C3AA5" w:rsidRDefault="00DF458B" w:rsidP="00070C08">
      <w:pPr>
        <w:tabs>
          <w:tab w:val="left" w:pos="8219"/>
        </w:tabs>
        <w:jc w:val="both"/>
        <w:rPr>
          <w:rFonts w:cs="B Nazanin"/>
          <w:sz w:val="24"/>
          <w:szCs w:val="24"/>
          <w:rtl/>
        </w:rPr>
      </w:pPr>
      <w:r w:rsidRPr="00226870">
        <w:rPr>
          <w:rFonts w:cs="B Nazanin" w:hint="cs"/>
          <w:sz w:val="24"/>
          <w:szCs w:val="24"/>
          <w:highlight w:val="yellow"/>
          <w:rtl/>
        </w:rPr>
        <w:t xml:space="preserve">بهای لوازم انشعاب آب مستقیماً توسط مشترک به حساب </w:t>
      </w:r>
      <w:r w:rsidR="00E60E08" w:rsidRPr="00226870">
        <w:rPr>
          <w:rFonts w:cs="B Nazanin" w:hint="cs"/>
          <w:sz w:val="24"/>
          <w:szCs w:val="24"/>
          <w:highlight w:val="yellow"/>
          <w:rtl/>
        </w:rPr>
        <w:t xml:space="preserve">بانکی </w:t>
      </w:r>
      <w:r w:rsidRPr="00226870">
        <w:rPr>
          <w:rFonts w:cs="B Nazanin" w:hint="cs"/>
          <w:sz w:val="24"/>
          <w:szCs w:val="24"/>
          <w:highlight w:val="yellow"/>
          <w:rtl/>
        </w:rPr>
        <w:t xml:space="preserve">اعلام شده از سوی </w:t>
      </w:r>
      <w:r w:rsidR="00070C08" w:rsidRPr="00226870">
        <w:rPr>
          <w:rFonts w:cs="B Nazanin" w:hint="cs"/>
          <w:sz w:val="24"/>
          <w:szCs w:val="24"/>
          <w:highlight w:val="yellow"/>
          <w:rtl/>
        </w:rPr>
        <w:t>تامین کننده</w:t>
      </w:r>
      <w:r w:rsidRPr="00226870">
        <w:rPr>
          <w:rFonts w:cs="B Nazanin" w:hint="cs"/>
          <w:sz w:val="24"/>
          <w:szCs w:val="24"/>
          <w:highlight w:val="yellow"/>
          <w:rtl/>
        </w:rPr>
        <w:t xml:space="preserve"> واریز خواهد شد. بدیهی است </w:t>
      </w:r>
      <w:r w:rsidR="00070C08" w:rsidRPr="00226870">
        <w:rPr>
          <w:rFonts w:cs="B Nazanin" w:hint="cs"/>
          <w:sz w:val="24"/>
          <w:szCs w:val="24"/>
          <w:highlight w:val="yellow"/>
          <w:rtl/>
        </w:rPr>
        <w:t>تامین کننده</w:t>
      </w:r>
      <w:r w:rsidRPr="00226870">
        <w:rPr>
          <w:rFonts w:cs="B Nazanin" w:hint="cs"/>
          <w:sz w:val="24"/>
          <w:szCs w:val="24"/>
          <w:highlight w:val="yellow"/>
          <w:rtl/>
        </w:rPr>
        <w:t xml:space="preserve"> پس از دریافت فیش واریز وجه ، مسئولیت </w:t>
      </w:r>
      <w:r w:rsidR="00225497" w:rsidRPr="00226870">
        <w:rPr>
          <w:rFonts w:cs="B Nazanin" w:hint="cs"/>
          <w:sz w:val="24"/>
          <w:szCs w:val="24"/>
          <w:highlight w:val="yellow"/>
          <w:rtl/>
        </w:rPr>
        <w:t>تحویل</w:t>
      </w:r>
      <w:r w:rsidRPr="00226870">
        <w:rPr>
          <w:rFonts w:cs="B Nazanin" w:hint="cs"/>
          <w:sz w:val="24"/>
          <w:szCs w:val="24"/>
          <w:highlight w:val="yellow"/>
          <w:rtl/>
        </w:rPr>
        <w:t xml:space="preserve"> لوازم طبق تعهدات </w:t>
      </w:r>
      <w:r w:rsidR="00225497" w:rsidRPr="00226870">
        <w:rPr>
          <w:rFonts w:cs="B Nazanin" w:hint="cs"/>
          <w:sz w:val="24"/>
          <w:szCs w:val="24"/>
          <w:highlight w:val="yellow"/>
          <w:rtl/>
        </w:rPr>
        <w:t>فوق به مشترک</w:t>
      </w:r>
      <w:r w:rsidR="00D00008" w:rsidRPr="00226870">
        <w:rPr>
          <w:rFonts w:cs="B Nazanin" w:hint="cs"/>
          <w:sz w:val="24"/>
          <w:szCs w:val="24"/>
          <w:highlight w:val="yellow"/>
          <w:rtl/>
        </w:rPr>
        <w:t xml:space="preserve"> را </w:t>
      </w:r>
      <w:r w:rsidR="00225497" w:rsidRPr="00226870">
        <w:rPr>
          <w:rFonts w:cs="B Nazanin" w:hint="cs"/>
          <w:sz w:val="24"/>
          <w:szCs w:val="24"/>
          <w:highlight w:val="yellow"/>
          <w:rtl/>
        </w:rPr>
        <w:t>بعهده</w:t>
      </w:r>
      <w:r w:rsidRPr="00226870">
        <w:rPr>
          <w:rFonts w:cs="B Nazanin" w:hint="cs"/>
          <w:sz w:val="24"/>
          <w:szCs w:val="24"/>
          <w:highlight w:val="yellow"/>
          <w:rtl/>
        </w:rPr>
        <w:t xml:space="preserve"> دارد </w:t>
      </w:r>
      <w:r w:rsidR="00225497" w:rsidRPr="00226870">
        <w:rPr>
          <w:rFonts w:cs="B Nazanin" w:hint="cs"/>
          <w:sz w:val="24"/>
          <w:szCs w:val="24"/>
          <w:highlight w:val="yellow"/>
          <w:rtl/>
        </w:rPr>
        <w:t>.</w:t>
      </w:r>
    </w:p>
    <w:p w:rsidR="00DF458B" w:rsidRPr="007C3AA5" w:rsidRDefault="00DF458B" w:rsidP="00047D34">
      <w:pPr>
        <w:bidi w:val="0"/>
        <w:jc w:val="right"/>
        <w:rPr>
          <w:rFonts w:cs="B Titr"/>
          <w:sz w:val="20"/>
          <w:szCs w:val="20"/>
          <w:rtl/>
        </w:rPr>
      </w:pPr>
      <w:r w:rsidRPr="007C3AA5">
        <w:rPr>
          <w:rFonts w:cs="B Titr" w:hint="cs"/>
          <w:sz w:val="20"/>
          <w:szCs w:val="20"/>
          <w:rtl/>
        </w:rPr>
        <w:t xml:space="preserve">ماده </w:t>
      </w:r>
      <w:r w:rsidR="006C33A9" w:rsidRPr="007C3AA5">
        <w:rPr>
          <w:rFonts w:cs="B Titr" w:hint="cs"/>
          <w:sz w:val="20"/>
          <w:szCs w:val="20"/>
          <w:rtl/>
        </w:rPr>
        <w:t>1</w:t>
      </w:r>
      <w:r w:rsidR="00A61BAE">
        <w:rPr>
          <w:rFonts w:cs="B Titr" w:hint="cs"/>
          <w:sz w:val="20"/>
          <w:szCs w:val="20"/>
          <w:rtl/>
        </w:rPr>
        <w:t>3</w:t>
      </w:r>
      <w:r w:rsidR="006C33A9" w:rsidRPr="007C3AA5">
        <w:rPr>
          <w:rFonts w:cs="B Titr" w:hint="cs"/>
          <w:sz w:val="20"/>
          <w:szCs w:val="20"/>
          <w:rtl/>
        </w:rPr>
        <w:t>- تضمین حسن انجام تعهدات :</w:t>
      </w:r>
    </w:p>
    <w:p w:rsidR="006C33A9" w:rsidRDefault="001364CC" w:rsidP="00226870">
      <w:pPr>
        <w:tabs>
          <w:tab w:val="left" w:pos="8219"/>
        </w:tabs>
        <w:jc w:val="both"/>
        <w:rPr>
          <w:rFonts w:cs="B Nazanin"/>
          <w:sz w:val="24"/>
          <w:szCs w:val="24"/>
          <w:rtl/>
        </w:rPr>
      </w:pPr>
      <w:r>
        <w:rPr>
          <w:rFonts w:cs="B Nazanin" w:hint="cs"/>
          <w:sz w:val="24"/>
          <w:szCs w:val="24"/>
          <w:rtl/>
        </w:rPr>
        <w:t>تامین کننده</w:t>
      </w:r>
      <w:r w:rsidR="006C33A9" w:rsidRPr="00E07BAE">
        <w:rPr>
          <w:rFonts w:cs="B Nazanin" w:hint="cs"/>
          <w:sz w:val="24"/>
          <w:szCs w:val="24"/>
          <w:rtl/>
        </w:rPr>
        <w:t xml:space="preserve"> متعهد می گردد به منظور تضمین حسن انجام تعهدات </w:t>
      </w:r>
      <w:r w:rsidR="001C643B">
        <w:rPr>
          <w:rFonts w:cs="B Nazanin" w:hint="cs"/>
          <w:sz w:val="24"/>
          <w:szCs w:val="24"/>
          <w:rtl/>
        </w:rPr>
        <w:t xml:space="preserve">موضوع توافق نامه ، </w:t>
      </w:r>
      <w:r w:rsidR="006C33A9" w:rsidRPr="00E07BAE">
        <w:rPr>
          <w:rFonts w:cs="B Nazanin" w:hint="cs"/>
          <w:sz w:val="24"/>
          <w:szCs w:val="24"/>
          <w:rtl/>
        </w:rPr>
        <w:t xml:space="preserve">ضمانت نامه </w:t>
      </w:r>
      <w:r>
        <w:rPr>
          <w:rFonts w:cs="B Nazanin" w:hint="cs"/>
          <w:sz w:val="24"/>
          <w:szCs w:val="24"/>
          <w:rtl/>
        </w:rPr>
        <w:t>بانکی</w:t>
      </w:r>
      <w:r w:rsidR="008A2872">
        <w:rPr>
          <w:rFonts w:cs="B Nazanin" w:hint="cs"/>
          <w:sz w:val="24"/>
          <w:szCs w:val="24"/>
          <w:rtl/>
        </w:rPr>
        <w:t xml:space="preserve"> </w:t>
      </w:r>
      <w:r>
        <w:rPr>
          <w:rFonts w:cs="B Nazanin" w:hint="cs"/>
          <w:sz w:val="24"/>
          <w:szCs w:val="24"/>
          <w:rtl/>
        </w:rPr>
        <w:t xml:space="preserve">به </w:t>
      </w:r>
      <w:r w:rsidR="00226870">
        <w:rPr>
          <w:rFonts w:cs="B Nazanin" w:hint="cs"/>
          <w:sz w:val="24"/>
          <w:szCs w:val="24"/>
          <w:rtl/>
        </w:rPr>
        <w:t xml:space="preserve"> میزان یک ونیم (5/1) درصد مبلغ پیشنهادی</w:t>
      </w:r>
      <w:r w:rsidR="006C33A9" w:rsidRPr="00E07BAE">
        <w:rPr>
          <w:rFonts w:cs="B Nazanin" w:hint="cs"/>
          <w:sz w:val="24"/>
          <w:szCs w:val="24"/>
          <w:rtl/>
        </w:rPr>
        <w:t xml:space="preserve"> ارائه نماید . </w:t>
      </w:r>
      <w:r w:rsidR="00A61BAE">
        <w:rPr>
          <w:rFonts w:cs="B Nazanin" w:hint="cs"/>
          <w:sz w:val="24"/>
          <w:szCs w:val="24"/>
          <w:rtl/>
        </w:rPr>
        <w:t xml:space="preserve">ضمانت نامه </w:t>
      </w:r>
      <w:r w:rsidR="006C33A9" w:rsidRPr="00E07BAE">
        <w:rPr>
          <w:rFonts w:cs="B Nazanin" w:hint="cs"/>
          <w:sz w:val="24"/>
          <w:szCs w:val="24"/>
          <w:rtl/>
        </w:rPr>
        <w:t xml:space="preserve">مذکورپس از تحویل کامل و قطعی کالاهای موضوع ماده یک این </w:t>
      </w:r>
      <w:r w:rsidR="00E34B6F">
        <w:rPr>
          <w:rFonts w:cs="B Nazanin" w:hint="cs"/>
          <w:sz w:val="24"/>
          <w:szCs w:val="24"/>
          <w:rtl/>
        </w:rPr>
        <w:t>توافق نامه</w:t>
      </w:r>
      <w:r w:rsidR="006C33A9" w:rsidRPr="00E07BAE">
        <w:rPr>
          <w:rFonts w:cs="B Nazanin" w:hint="cs"/>
          <w:sz w:val="24"/>
          <w:szCs w:val="24"/>
          <w:rtl/>
        </w:rPr>
        <w:t xml:space="preserve"> در صورت بی عیب و نقص بودن کالاها </w:t>
      </w:r>
      <w:r w:rsidR="00E34B6F">
        <w:rPr>
          <w:rFonts w:cs="B Nazanin" w:hint="cs"/>
          <w:sz w:val="24"/>
          <w:szCs w:val="24"/>
          <w:rtl/>
        </w:rPr>
        <w:t xml:space="preserve"> در پایان دوره تضمین </w:t>
      </w:r>
      <w:r w:rsidR="006C33A9" w:rsidRPr="00E07BAE">
        <w:rPr>
          <w:rFonts w:cs="B Nazanin" w:hint="cs"/>
          <w:sz w:val="24"/>
          <w:szCs w:val="24"/>
          <w:rtl/>
        </w:rPr>
        <w:t xml:space="preserve">پس از تایید دستگاه نظارت و تسویه حساب نهایی به </w:t>
      </w:r>
      <w:r w:rsidR="00E34B6F">
        <w:rPr>
          <w:rFonts w:cs="B Nazanin" w:hint="cs"/>
          <w:sz w:val="24"/>
          <w:szCs w:val="24"/>
          <w:rtl/>
        </w:rPr>
        <w:t>تامین کننده</w:t>
      </w:r>
      <w:r w:rsidR="006C33A9" w:rsidRPr="00E07BAE">
        <w:rPr>
          <w:rFonts w:cs="B Nazanin" w:hint="cs"/>
          <w:sz w:val="24"/>
          <w:szCs w:val="24"/>
          <w:rtl/>
        </w:rPr>
        <w:t xml:space="preserve"> مسترد می گردد. </w:t>
      </w:r>
    </w:p>
    <w:p w:rsidR="007224A0" w:rsidRPr="00E07BAE" w:rsidRDefault="00226870" w:rsidP="001C643B">
      <w:pPr>
        <w:tabs>
          <w:tab w:val="left" w:pos="8219"/>
        </w:tabs>
        <w:jc w:val="both"/>
        <w:rPr>
          <w:rFonts w:cs="B Nazanin"/>
          <w:sz w:val="24"/>
          <w:szCs w:val="24"/>
          <w:rtl/>
        </w:rPr>
      </w:pPr>
      <w:r>
        <w:rPr>
          <w:rFonts w:cs="B Nazanin" w:hint="cs"/>
          <w:sz w:val="24"/>
          <w:szCs w:val="24"/>
          <w:rtl/>
        </w:rPr>
        <w:t>تبصره: نوع تضمین مطابق ماده              آیین نامه تضمین معاملات دولتی به شماره                        مورخه                        می باشد.</w:t>
      </w:r>
    </w:p>
    <w:p w:rsidR="006C33A9" w:rsidRPr="007C3AA5" w:rsidRDefault="006C33A9" w:rsidP="006D33BA">
      <w:pPr>
        <w:tabs>
          <w:tab w:val="left" w:pos="8219"/>
        </w:tabs>
        <w:jc w:val="both"/>
        <w:rPr>
          <w:rFonts w:cs="B Titr"/>
          <w:sz w:val="20"/>
          <w:szCs w:val="20"/>
          <w:rtl/>
        </w:rPr>
      </w:pPr>
      <w:r w:rsidRPr="007C3AA5">
        <w:rPr>
          <w:rFonts w:cs="B Titr" w:hint="cs"/>
          <w:sz w:val="20"/>
          <w:szCs w:val="20"/>
          <w:rtl/>
        </w:rPr>
        <w:t xml:space="preserve">ماده </w:t>
      </w:r>
      <w:r w:rsidR="00A61BAE">
        <w:rPr>
          <w:rFonts w:cs="B Titr" w:hint="cs"/>
          <w:sz w:val="20"/>
          <w:szCs w:val="20"/>
          <w:rtl/>
        </w:rPr>
        <w:t>14</w:t>
      </w:r>
      <w:r w:rsidRPr="007C3AA5">
        <w:rPr>
          <w:rFonts w:cs="B Titr" w:hint="cs"/>
          <w:sz w:val="20"/>
          <w:szCs w:val="20"/>
          <w:rtl/>
        </w:rPr>
        <w:t xml:space="preserve">- جرائم عدم </w:t>
      </w:r>
      <w:r w:rsidR="006D33BA">
        <w:rPr>
          <w:rFonts w:cs="B Titr" w:hint="cs"/>
          <w:sz w:val="20"/>
          <w:szCs w:val="20"/>
          <w:rtl/>
        </w:rPr>
        <w:t>انجام</w:t>
      </w:r>
      <w:r w:rsidRPr="007C3AA5">
        <w:rPr>
          <w:rFonts w:cs="B Titr" w:hint="cs"/>
          <w:sz w:val="20"/>
          <w:szCs w:val="20"/>
          <w:rtl/>
        </w:rPr>
        <w:t xml:space="preserve"> تعهدات :</w:t>
      </w:r>
    </w:p>
    <w:p w:rsidR="006C33A9" w:rsidRPr="00256131" w:rsidRDefault="006C33A9" w:rsidP="00DE40E4">
      <w:pPr>
        <w:tabs>
          <w:tab w:val="left" w:pos="8219"/>
        </w:tabs>
        <w:jc w:val="both"/>
        <w:rPr>
          <w:rFonts w:cs="B Nazanin"/>
          <w:sz w:val="24"/>
          <w:szCs w:val="24"/>
          <w:highlight w:val="yellow"/>
          <w:rtl/>
        </w:rPr>
      </w:pPr>
      <w:r w:rsidRPr="00256131">
        <w:rPr>
          <w:rFonts w:cs="B Nazanin" w:hint="cs"/>
          <w:sz w:val="24"/>
          <w:szCs w:val="24"/>
          <w:highlight w:val="yellow"/>
          <w:rtl/>
        </w:rPr>
        <w:lastRenderedPageBreak/>
        <w:t xml:space="preserve">در صورت عدم تامین </w:t>
      </w:r>
      <w:r w:rsidR="001C643B" w:rsidRPr="00256131">
        <w:rPr>
          <w:rFonts w:cs="B Nazanin" w:hint="cs"/>
          <w:sz w:val="24"/>
          <w:szCs w:val="24"/>
          <w:highlight w:val="yellow"/>
          <w:rtl/>
        </w:rPr>
        <w:t xml:space="preserve">به موقع </w:t>
      </w:r>
      <w:r w:rsidRPr="00256131">
        <w:rPr>
          <w:rFonts w:cs="B Nazanin" w:hint="cs"/>
          <w:sz w:val="24"/>
          <w:szCs w:val="24"/>
          <w:highlight w:val="yellow"/>
          <w:rtl/>
        </w:rPr>
        <w:t xml:space="preserve">لوازم کامل انشعاب توسط </w:t>
      </w:r>
      <w:r w:rsidR="00F26239" w:rsidRPr="00256131">
        <w:rPr>
          <w:rFonts w:cs="B Nazanin" w:hint="cs"/>
          <w:sz w:val="24"/>
          <w:szCs w:val="24"/>
          <w:highlight w:val="yellow"/>
          <w:rtl/>
        </w:rPr>
        <w:t>تامین کننده</w:t>
      </w:r>
      <w:r w:rsidRPr="00256131">
        <w:rPr>
          <w:rFonts w:cs="B Nazanin" w:hint="cs"/>
          <w:sz w:val="24"/>
          <w:szCs w:val="24"/>
          <w:highlight w:val="yellow"/>
          <w:rtl/>
        </w:rPr>
        <w:t xml:space="preserve"> که موجب تاخیر در نصب انشعاب گردد</w:t>
      </w:r>
      <w:r w:rsidR="001C643B" w:rsidRPr="00256131">
        <w:rPr>
          <w:rFonts w:cs="B Nazanin" w:hint="cs"/>
          <w:sz w:val="24"/>
          <w:szCs w:val="24"/>
          <w:highlight w:val="yellow"/>
          <w:rtl/>
        </w:rPr>
        <w:t>با نظر دستگاه نظارت و گزارش کتبی هر امور، تامین ک</w:t>
      </w:r>
      <w:r w:rsidR="00DE40E4" w:rsidRPr="00256131">
        <w:rPr>
          <w:rFonts w:cs="B Nazanin" w:hint="cs"/>
          <w:sz w:val="24"/>
          <w:szCs w:val="24"/>
          <w:highlight w:val="yellow"/>
          <w:rtl/>
        </w:rPr>
        <w:t>ننده</w:t>
      </w:r>
      <w:r w:rsidR="008A2872" w:rsidRPr="00256131">
        <w:rPr>
          <w:rFonts w:cs="B Nazanin" w:hint="cs"/>
          <w:sz w:val="24"/>
          <w:szCs w:val="24"/>
          <w:highlight w:val="yellow"/>
          <w:rtl/>
        </w:rPr>
        <w:t xml:space="preserve"> </w:t>
      </w:r>
      <w:r w:rsidR="00DE40E4" w:rsidRPr="00256131">
        <w:rPr>
          <w:rFonts w:cs="B Nazanin" w:hint="cs"/>
          <w:sz w:val="24"/>
          <w:szCs w:val="24"/>
          <w:highlight w:val="yellow"/>
          <w:rtl/>
        </w:rPr>
        <w:t xml:space="preserve">موظف است </w:t>
      </w:r>
      <w:r w:rsidRPr="00256131">
        <w:rPr>
          <w:rFonts w:cs="B Nazanin" w:hint="cs"/>
          <w:sz w:val="24"/>
          <w:szCs w:val="24"/>
          <w:highlight w:val="yellow"/>
          <w:rtl/>
        </w:rPr>
        <w:t xml:space="preserve">به ازای هر روز تاخیر معادل 10% جمع کل بهای لوازم هر انشعاب </w:t>
      </w:r>
      <w:r w:rsidR="00DE40E4" w:rsidRPr="00256131">
        <w:rPr>
          <w:rFonts w:cs="B Nazanin" w:hint="cs"/>
          <w:sz w:val="24"/>
          <w:szCs w:val="24"/>
          <w:highlight w:val="yellow"/>
          <w:rtl/>
        </w:rPr>
        <w:t>را</w:t>
      </w:r>
      <w:r w:rsidRPr="00256131">
        <w:rPr>
          <w:rFonts w:cs="B Nazanin" w:hint="cs"/>
          <w:sz w:val="24"/>
          <w:szCs w:val="24"/>
          <w:highlight w:val="yellow"/>
          <w:rtl/>
        </w:rPr>
        <w:t xml:space="preserve"> در پایان هر دوره </w:t>
      </w:r>
      <w:r w:rsidR="00DE40E4" w:rsidRPr="00256131">
        <w:rPr>
          <w:rFonts w:cs="B Nazanin" w:hint="cs"/>
          <w:sz w:val="24"/>
          <w:szCs w:val="24"/>
          <w:highlight w:val="yellow"/>
          <w:rtl/>
        </w:rPr>
        <w:t>2 ماهه در وجه</w:t>
      </w:r>
      <w:r w:rsidR="008A2872" w:rsidRPr="00256131">
        <w:rPr>
          <w:rFonts w:cs="B Nazanin" w:hint="cs"/>
          <w:sz w:val="24"/>
          <w:szCs w:val="24"/>
          <w:highlight w:val="yellow"/>
          <w:rtl/>
        </w:rPr>
        <w:t xml:space="preserve"> </w:t>
      </w:r>
      <w:r w:rsidR="002566BF" w:rsidRPr="00256131">
        <w:rPr>
          <w:rFonts w:cs="B Nazanin" w:hint="cs"/>
          <w:sz w:val="24"/>
          <w:szCs w:val="24"/>
          <w:highlight w:val="yellow"/>
          <w:rtl/>
        </w:rPr>
        <w:t>شرکت ناظر</w:t>
      </w:r>
      <w:r w:rsidRPr="00256131">
        <w:rPr>
          <w:rFonts w:cs="B Nazanin" w:hint="cs"/>
          <w:sz w:val="24"/>
          <w:szCs w:val="24"/>
          <w:highlight w:val="yellow"/>
          <w:rtl/>
        </w:rPr>
        <w:t xml:space="preserve"> پرداخت </w:t>
      </w:r>
      <w:r w:rsidR="00DE40E4" w:rsidRPr="00256131">
        <w:rPr>
          <w:rFonts w:cs="B Nazanin" w:hint="cs"/>
          <w:sz w:val="24"/>
          <w:szCs w:val="24"/>
          <w:highlight w:val="yellow"/>
          <w:rtl/>
        </w:rPr>
        <w:t xml:space="preserve">نماید. </w:t>
      </w:r>
      <w:r w:rsidRPr="00256131">
        <w:rPr>
          <w:rFonts w:cs="B Nazanin" w:hint="cs"/>
          <w:sz w:val="24"/>
          <w:szCs w:val="24"/>
          <w:highlight w:val="yellow"/>
          <w:rtl/>
        </w:rPr>
        <w:t>(حداکثر جریمه متعلقه 25% بهاء آن کیت می باشد)</w:t>
      </w:r>
    </w:p>
    <w:p w:rsidR="006C33A9" w:rsidRPr="00E07BAE" w:rsidRDefault="006C33A9" w:rsidP="002566BF">
      <w:pPr>
        <w:tabs>
          <w:tab w:val="left" w:pos="8219"/>
        </w:tabs>
        <w:jc w:val="both"/>
        <w:rPr>
          <w:rFonts w:cs="B Nazanin"/>
          <w:sz w:val="24"/>
          <w:szCs w:val="24"/>
          <w:rtl/>
        </w:rPr>
      </w:pPr>
      <w:r w:rsidRPr="00256131">
        <w:rPr>
          <w:rFonts w:cs="B Nazanin" w:hint="cs"/>
          <w:sz w:val="24"/>
          <w:szCs w:val="24"/>
          <w:highlight w:val="yellow"/>
          <w:rtl/>
        </w:rPr>
        <w:t xml:space="preserve">در غیراین صورت از تضمین انجام تعهدات </w:t>
      </w:r>
      <w:r w:rsidR="002566BF" w:rsidRPr="00256131">
        <w:rPr>
          <w:rFonts w:cs="B Nazanin" w:hint="cs"/>
          <w:sz w:val="24"/>
          <w:szCs w:val="24"/>
          <w:highlight w:val="yellow"/>
          <w:rtl/>
        </w:rPr>
        <w:t xml:space="preserve">تامین کننده </w:t>
      </w:r>
      <w:r w:rsidRPr="00256131">
        <w:rPr>
          <w:rFonts w:cs="B Nazanin" w:hint="cs"/>
          <w:sz w:val="24"/>
          <w:szCs w:val="24"/>
          <w:highlight w:val="yellow"/>
          <w:rtl/>
        </w:rPr>
        <w:t xml:space="preserve">توسط </w:t>
      </w:r>
      <w:r w:rsidR="002566BF" w:rsidRPr="00256131">
        <w:rPr>
          <w:rFonts w:cs="B Nazanin" w:hint="cs"/>
          <w:sz w:val="24"/>
          <w:szCs w:val="24"/>
          <w:highlight w:val="yellow"/>
          <w:rtl/>
        </w:rPr>
        <w:t>شرکت ناظر</w:t>
      </w:r>
      <w:r w:rsidRPr="00256131">
        <w:rPr>
          <w:rFonts w:cs="B Nazanin" w:hint="cs"/>
          <w:sz w:val="24"/>
          <w:szCs w:val="24"/>
          <w:highlight w:val="yellow"/>
          <w:rtl/>
        </w:rPr>
        <w:t xml:space="preserve"> برداشت خواهد شد و در این خصوص هرگونه اعتراضی از سوی </w:t>
      </w:r>
      <w:r w:rsidR="002566BF" w:rsidRPr="00256131">
        <w:rPr>
          <w:rFonts w:cs="B Nazanin" w:hint="cs"/>
          <w:sz w:val="24"/>
          <w:szCs w:val="24"/>
          <w:highlight w:val="yellow"/>
          <w:rtl/>
        </w:rPr>
        <w:t>تامین کننده</w:t>
      </w:r>
      <w:r w:rsidRPr="00256131">
        <w:rPr>
          <w:rFonts w:cs="B Nazanin" w:hint="cs"/>
          <w:sz w:val="24"/>
          <w:szCs w:val="24"/>
          <w:highlight w:val="yellow"/>
          <w:rtl/>
        </w:rPr>
        <w:t xml:space="preserve"> پذیرفته نخواهد بود.</w:t>
      </w:r>
      <w:r w:rsidRPr="00E07BAE">
        <w:rPr>
          <w:rFonts w:cs="B Nazanin" w:hint="cs"/>
          <w:sz w:val="24"/>
          <w:szCs w:val="24"/>
          <w:rtl/>
        </w:rPr>
        <w:t xml:space="preserve"> </w:t>
      </w:r>
    </w:p>
    <w:p w:rsidR="006C33A9" w:rsidRPr="007C3AA5" w:rsidRDefault="006C33A9" w:rsidP="00A61BAE">
      <w:pPr>
        <w:tabs>
          <w:tab w:val="left" w:pos="8219"/>
        </w:tabs>
        <w:jc w:val="both"/>
        <w:rPr>
          <w:rFonts w:cs="B Titr"/>
          <w:sz w:val="20"/>
          <w:szCs w:val="20"/>
          <w:rtl/>
        </w:rPr>
      </w:pPr>
      <w:r w:rsidRPr="007C3AA5">
        <w:rPr>
          <w:rFonts w:cs="B Titr" w:hint="cs"/>
          <w:sz w:val="20"/>
          <w:szCs w:val="20"/>
          <w:rtl/>
        </w:rPr>
        <w:t xml:space="preserve">ماده </w:t>
      </w:r>
      <w:r w:rsidR="00A61BAE">
        <w:rPr>
          <w:rFonts w:cs="B Titr" w:hint="cs"/>
          <w:sz w:val="20"/>
          <w:szCs w:val="20"/>
          <w:rtl/>
        </w:rPr>
        <w:t>15</w:t>
      </w:r>
      <w:r w:rsidRPr="007C3AA5">
        <w:rPr>
          <w:rFonts w:cs="B Titr" w:hint="cs"/>
          <w:sz w:val="20"/>
          <w:szCs w:val="20"/>
          <w:rtl/>
        </w:rPr>
        <w:t>- طول هر انشعاب :</w:t>
      </w:r>
    </w:p>
    <w:p w:rsidR="006C33A9" w:rsidRPr="00E07BAE" w:rsidRDefault="006C33A9" w:rsidP="00E07BAE">
      <w:pPr>
        <w:tabs>
          <w:tab w:val="left" w:pos="8219"/>
        </w:tabs>
        <w:jc w:val="both"/>
        <w:rPr>
          <w:rFonts w:cs="B Nazanin"/>
          <w:sz w:val="24"/>
          <w:szCs w:val="24"/>
          <w:rtl/>
        </w:rPr>
      </w:pPr>
      <w:r w:rsidRPr="00E07BAE">
        <w:rPr>
          <w:rFonts w:cs="B Nazanin" w:hint="cs"/>
          <w:sz w:val="24"/>
          <w:szCs w:val="24"/>
          <w:rtl/>
        </w:rPr>
        <w:t>متوسط طول هر انشعاب</w:t>
      </w:r>
      <w:r w:rsidR="00256131">
        <w:rPr>
          <w:rFonts w:cs="B Nazanin" w:hint="cs"/>
          <w:sz w:val="24"/>
          <w:szCs w:val="24"/>
          <w:rtl/>
        </w:rPr>
        <w:t xml:space="preserve"> آب و فاضلاب</w:t>
      </w:r>
      <w:r w:rsidRPr="00E07BAE">
        <w:rPr>
          <w:rFonts w:cs="B Nazanin" w:hint="cs"/>
          <w:sz w:val="24"/>
          <w:szCs w:val="24"/>
          <w:rtl/>
        </w:rPr>
        <w:t xml:space="preserve"> 8 متر می باشد که تامین کننده می بایست قیمت آن را در کیت لحاظ نماید. </w:t>
      </w:r>
    </w:p>
    <w:p w:rsidR="006C33A9" w:rsidRPr="00976E44" w:rsidRDefault="006C33A9" w:rsidP="00A61BAE">
      <w:pPr>
        <w:tabs>
          <w:tab w:val="left" w:pos="8219"/>
        </w:tabs>
        <w:jc w:val="both"/>
        <w:rPr>
          <w:rFonts w:cs="B Titr"/>
          <w:sz w:val="20"/>
          <w:szCs w:val="20"/>
          <w:rtl/>
        </w:rPr>
      </w:pPr>
      <w:r w:rsidRPr="00976E44">
        <w:rPr>
          <w:rFonts w:cs="B Titr" w:hint="cs"/>
          <w:sz w:val="20"/>
          <w:szCs w:val="20"/>
          <w:rtl/>
        </w:rPr>
        <w:t>ماده 1</w:t>
      </w:r>
      <w:r w:rsidR="00A61BAE" w:rsidRPr="00976E44">
        <w:rPr>
          <w:rFonts w:cs="B Titr" w:hint="cs"/>
          <w:sz w:val="20"/>
          <w:szCs w:val="20"/>
          <w:rtl/>
        </w:rPr>
        <w:t>6</w:t>
      </w:r>
      <w:r w:rsidRPr="00976E44">
        <w:rPr>
          <w:rFonts w:cs="B Titr" w:hint="cs"/>
          <w:sz w:val="20"/>
          <w:szCs w:val="20"/>
          <w:rtl/>
        </w:rPr>
        <w:t>- ارائه گزارشات آماری :</w:t>
      </w:r>
    </w:p>
    <w:p w:rsidR="006C33A9" w:rsidRPr="00E07BAE" w:rsidRDefault="00F10E58" w:rsidP="002928B0">
      <w:pPr>
        <w:tabs>
          <w:tab w:val="left" w:pos="8219"/>
        </w:tabs>
        <w:jc w:val="both"/>
        <w:rPr>
          <w:rFonts w:cs="B Nazanin"/>
          <w:sz w:val="24"/>
          <w:szCs w:val="24"/>
          <w:rtl/>
        </w:rPr>
      </w:pPr>
      <w:r>
        <w:rPr>
          <w:rFonts w:cs="B Nazanin" w:hint="cs"/>
          <w:sz w:val="24"/>
          <w:szCs w:val="24"/>
          <w:rtl/>
        </w:rPr>
        <w:t>تامین کننده</w:t>
      </w:r>
      <w:r w:rsidR="006C33A9" w:rsidRPr="00E07BAE">
        <w:rPr>
          <w:rFonts w:cs="B Nazanin" w:hint="cs"/>
          <w:sz w:val="24"/>
          <w:szCs w:val="24"/>
          <w:rtl/>
        </w:rPr>
        <w:t xml:space="preserve"> موظف است در طول مدت توافق نامه نسبت به ارائه گزارشات درخواستی خرید مبنی بر تعداد لوازم انشعاب توزیع شده در بازه های زمانی یک ماهه، تکمیل فرم گزارشات درخواستی خریدار و در صورت نیاز، ارسال گزارش فیش های واریزی مشترکین و گزارش رفع مغایرتهای واریز وجه مشترکین اقدام نماید. </w:t>
      </w:r>
    </w:p>
    <w:p w:rsidR="006C33A9" w:rsidRPr="00976E44" w:rsidRDefault="006C33A9" w:rsidP="00A61BAE">
      <w:pPr>
        <w:tabs>
          <w:tab w:val="left" w:pos="8219"/>
        </w:tabs>
        <w:jc w:val="both"/>
        <w:rPr>
          <w:rFonts w:cs="B Titr"/>
          <w:sz w:val="20"/>
          <w:szCs w:val="20"/>
          <w:rtl/>
        </w:rPr>
      </w:pPr>
      <w:r w:rsidRPr="00976E44">
        <w:rPr>
          <w:rFonts w:cs="B Titr" w:hint="cs"/>
          <w:sz w:val="20"/>
          <w:szCs w:val="20"/>
          <w:rtl/>
        </w:rPr>
        <w:t xml:space="preserve">ماده </w:t>
      </w:r>
      <w:r w:rsidR="00A61BAE" w:rsidRPr="00976E44">
        <w:rPr>
          <w:rFonts w:cs="B Titr" w:hint="cs"/>
          <w:sz w:val="20"/>
          <w:szCs w:val="20"/>
          <w:rtl/>
        </w:rPr>
        <w:t>17</w:t>
      </w:r>
      <w:r w:rsidRPr="00976E44">
        <w:rPr>
          <w:rFonts w:cs="B Titr" w:hint="cs"/>
          <w:sz w:val="20"/>
          <w:szCs w:val="20"/>
          <w:rtl/>
        </w:rPr>
        <w:t>- ضرر و زیان ، جبران خسارت :</w:t>
      </w:r>
    </w:p>
    <w:p w:rsidR="007C3AA5" w:rsidRDefault="006C33A9" w:rsidP="002928B0">
      <w:pPr>
        <w:tabs>
          <w:tab w:val="left" w:pos="8219"/>
        </w:tabs>
        <w:jc w:val="both"/>
        <w:rPr>
          <w:rFonts w:cs="B Nazanin"/>
          <w:sz w:val="24"/>
          <w:szCs w:val="24"/>
          <w:rtl/>
        </w:rPr>
      </w:pPr>
      <w:r w:rsidRPr="00E07BAE">
        <w:rPr>
          <w:rFonts w:cs="B Nazanin" w:hint="cs"/>
          <w:sz w:val="24"/>
          <w:szCs w:val="24"/>
          <w:rtl/>
        </w:rPr>
        <w:t xml:space="preserve">چنانچه </w:t>
      </w:r>
      <w:r w:rsidR="00132443">
        <w:rPr>
          <w:rFonts w:cs="B Nazanin" w:hint="cs"/>
          <w:sz w:val="24"/>
          <w:szCs w:val="24"/>
          <w:rtl/>
        </w:rPr>
        <w:t xml:space="preserve">ناظر </w:t>
      </w:r>
      <w:r w:rsidRPr="00E07BAE">
        <w:rPr>
          <w:rFonts w:cs="B Nazanin" w:hint="cs"/>
          <w:sz w:val="24"/>
          <w:szCs w:val="24"/>
          <w:rtl/>
        </w:rPr>
        <w:t>حین آزمایش نهایی کالا،</w:t>
      </w:r>
      <w:r w:rsidR="00FC5E1A">
        <w:rPr>
          <w:rFonts w:cs="B Nazanin" w:hint="cs"/>
          <w:sz w:val="24"/>
          <w:szCs w:val="24"/>
          <w:rtl/>
        </w:rPr>
        <w:t xml:space="preserve"> هرگونه</w:t>
      </w:r>
      <w:r w:rsidR="00325271">
        <w:rPr>
          <w:rFonts w:cs="B Nazanin" w:hint="cs"/>
          <w:sz w:val="24"/>
          <w:szCs w:val="24"/>
          <w:rtl/>
        </w:rPr>
        <w:t xml:space="preserve"> </w:t>
      </w:r>
      <w:r w:rsidR="00FC5E1A">
        <w:rPr>
          <w:rFonts w:cs="B Nazanin" w:hint="cs"/>
          <w:sz w:val="24"/>
          <w:szCs w:val="24"/>
          <w:rtl/>
        </w:rPr>
        <w:t>ایرادی که ناشی</w:t>
      </w:r>
      <w:r w:rsidRPr="00E07BAE">
        <w:rPr>
          <w:rFonts w:cs="B Nazanin" w:hint="cs"/>
          <w:sz w:val="24"/>
          <w:szCs w:val="24"/>
          <w:rtl/>
        </w:rPr>
        <w:t xml:space="preserve"> از عدم کیفیت</w:t>
      </w:r>
      <w:r w:rsidR="00FC5E1A">
        <w:rPr>
          <w:rFonts w:cs="B Nazanin" w:hint="cs"/>
          <w:sz w:val="24"/>
          <w:szCs w:val="24"/>
          <w:rtl/>
        </w:rPr>
        <w:t xml:space="preserve"> کالا</w:t>
      </w:r>
      <w:r w:rsidRPr="00E07BAE">
        <w:rPr>
          <w:rFonts w:cs="B Nazanin" w:hint="cs"/>
          <w:sz w:val="24"/>
          <w:szCs w:val="24"/>
          <w:rtl/>
        </w:rPr>
        <w:t xml:space="preserve">باشد </w:t>
      </w:r>
      <w:r w:rsidR="00132443">
        <w:rPr>
          <w:rFonts w:cs="B Nazanin" w:hint="cs"/>
          <w:sz w:val="24"/>
          <w:szCs w:val="24"/>
          <w:rtl/>
        </w:rPr>
        <w:t xml:space="preserve">مشاهده نماید ، </w:t>
      </w:r>
      <w:r w:rsidR="00F10E58">
        <w:rPr>
          <w:rFonts w:cs="B Nazanin" w:hint="cs"/>
          <w:sz w:val="24"/>
          <w:szCs w:val="24"/>
          <w:rtl/>
        </w:rPr>
        <w:t>تامین کننده</w:t>
      </w:r>
      <w:r w:rsidRPr="00E07BAE">
        <w:rPr>
          <w:rFonts w:cs="B Nazanin" w:hint="cs"/>
          <w:sz w:val="24"/>
          <w:szCs w:val="24"/>
          <w:rtl/>
        </w:rPr>
        <w:t xml:space="preserve"> موظف به جبران خسارت و پرداخت کل هزینه های انجام شده اعم از قیمت خرید و </w:t>
      </w:r>
      <w:r w:rsidR="000E478A">
        <w:rPr>
          <w:rFonts w:cs="B Nazanin" w:hint="cs"/>
          <w:sz w:val="24"/>
          <w:szCs w:val="24"/>
          <w:rtl/>
        </w:rPr>
        <w:t xml:space="preserve">هرگونه </w:t>
      </w:r>
      <w:r w:rsidRPr="00E07BAE">
        <w:rPr>
          <w:rFonts w:cs="B Nazanin" w:hint="cs"/>
          <w:sz w:val="24"/>
          <w:szCs w:val="24"/>
          <w:rtl/>
        </w:rPr>
        <w:t>خسارت</w:t>
      </w:r>
      <w:r w:rsidR="00132443">
        <w:rPr>
          <w:rFonts w:cs="B Nazanin" w:hint="cs"/>
          <w:sz w:val="24"/>
          <w:szCs w:val="24"/>
          <w:rtl/>
        </w:rPr>
        <w:t xml:space="preserve"> وارده </w:t>
      </w:r>
      <w:r w:rsidRPr="00E07BAE">
        <w:rPr>
          <w:rFonts w:cs="B Nazanin" w:hint="cs"/>
          <w:sz w:val="24"/>
          <w:szCs w:val="24"/>
          <w:rtl/>
        </w:rPr>
        <w:t xml:space="preserve">به </w:t>
      </w:r>
      <w:r w:rsidR="00F10E58">
        <w:rPr>
          <w:rFonts w:cs="B Nazanin" w:hint="cs"/>
          <w:sz w:val="24"/>
          <w:szCs w:val="24"/>
          <w:rtl/>
        </w:rPr>
        <w:t>شرکت ناظر</w:t>
      </w:r>
      <w:r w:rsidRPr="00E07BAE">
        <w:rPr>
          <w:rFonts w:cs="B Nazanin" w:hint="cs"/>
          <w:sz w:val="24"/>
          <w:szCs w:val="24"/>
          <w:rtl/>
        </w:rPr>
        <w:t xml:space="preserve"> خواهد بود، خسارت وارده </w:t>
      </w:r>
      <w:r w:rsidR="00132443">
        <w:rPr>
          <w:rFonts w:cs="B Nazanin" w:hint="cs"/>
          <w:sz w:val="24"/>
          <w:szCs w:val="24"/>
          <w:rtl/>
        </w:rPr>
        <w:t>توسط ناظر</w:t>
      </w:r>
      <w:r w:rsidRPr="00E07BAE">
        <w:rPr>
          <w:rFonts w:cs="B Nazanin" w:hint="cs"/>
          <w:sz w:val="24"/>
          <w:szCs w:val="24"/>
          <w:rtl/>
        </w:rPr>
        <w:t xml:space="preserve">محاسبه و به </w:t>
      </w:r>
      <w:r w:rsidR="00F10E58">
        <w:rPr>
          <w:rFonts w:cs="B Nazanin" w:hint="cs"/>
          <w:sz w:val="24"/>
          <w:szCs w:val="24"/>
          <w:rtl/>
        </w:rPr>
        <w:t>تامین کننده</w:t>
      </w:r>
      <w:r w:rsidRPr="00E07BAE">
        <w:rPr>
          <w:rFonts w:cs="B Nazanin" w:hint="cs"/>
          <w:sz w:val="24"/>
          <w:szCs w:val="24"/>
          <w:rtl/>
        </w:rPr>
        <w:t xml:space="preserve"> اعلام می گردد ، </w:t>
      </w:r>
      <w:r w:rsidR="00F10E58">
        <w:rPr>
          <w:rFonts w:cs="B Nazanin" w:hint="cs"/>
          <w:sz w:val="24"/>
          <w:szCs w:val="24"/>
          <w:rtl/>
        </w:rPr>
        <w:t>تامین کننده</w:t>
      </w:r>
      <w:r w:rsidR="00325271">
        <w:rPr>
          <w:rFonts w:cs="B Nazanin" w:hint="cs"/>
          <w:sz w:val="24"/>
          <w:szCs w:val="24"/>
          <w:rtl/>
        </w:rPr>
        <w:t xml:space="preserve"> </w:t>
      </w:r>
      <w:r w:rsidRPr="00E07BAE">
        <w:rPr>
          <w:rFonts w:cs="B Nazanin" w:hint="cs"/>
          <w:sz w:val="24"/>
          <w:szCs w:val="24"/>
          <w:rtl/>
        </w:rPr>
        <w:t xml:space="preserve">متعهد است </w:t>
      </w:r>
      <w:r w:rsidR="00132443" w:rsidRPr="00E07BAE">
        <w:rPr>
          <w:rFonts w:cs="B Nazanin" w:hint="cs"/>
          <w:sz w:val="24"/>
          <w:szCs w:val="24"/>
          <w:rtl/>
        </w:rPr>
        <w:t xml:space="preserve">حداکثر ظرف مدت 3 روز </w:t>
      </w:r>
      <w:r w:rsidRPr="00E07BAE">
        <w:rPr>
          <w:rFonts w:cs="B Nazanin" w:hint="cs"/>
          <w:sz w:val="24"/>
          <w:szCs w:val="24"/>
          <w:rtl/>
        </w:rPr>
        <w:t xml:space="preserve">پس از اعلام </w:t>
      </w:r>
      <w:r w:rsidR="00132443">
        <w:rPr>
          <w:rFonts w:cs="B Nazanin" w:hint="cs"/>
          <w:sz w:val="24"/>
          <w:szCs w:val="24"/>
          <w:rtl/>
        </w:rPr>
        <w:t xml:space="preserve">ناظر </w:t>
      </w:r>
      <w:r w:rsidRPr="00E07BAE">
        <w:rPr>
          <w:rFonts w:cs="B Nazanin" w:hint="cs"/>
          <w:sz w:val="24"/>
          <w:szCs w:val="24"/>
          <w:rtl/>
        </w:rPr>
        <w:t xml:space="preserve"> نماینده ای </w:t>
      </w:r>
      <w:r w:rsidR="00132443">
        <w:rPr>
          <w:rFonts w:cs="B Nazanin" w:hint="cs"/>
          <w:sz w:val="24"/>
          <w:szCs w:val="24"/>
          <w:rtl/>
        </w:rPr>
        <w:t xml:space="preserve">جهت بازدید </w:t>
      </w:r>
      <w:r w:rsidRPr="00E07BAE">
        <w:rPr>
          <w:rFonts w:cs="B Nazanin" w:hint="cs"/>
          <w:sz w:val="24"/>
          <w:szCs w:val="24"/>
          <w:rtl/>
        </w:rPr>
        <w:t xml:space="preserve">از محل </w:t>
      </w:r>
      <w:r w:rsidR="000E478A">
        <w:rPr>
          <w:rFonts w:cs="B Nazanin" w:hint="cs"/>
          <w:sz w:val="24"/>
          <w:szCs w:val="24"/>
          <w:rtl/>
        </w:rPr>
        <w:t>و امضاء صورتجلسه فیمابین معرفی نماید.</w:t>
      </w:r>
      <w:r w:rsidR="002928B0">
        <w:rPr>
          <w:rFonts w:cs="B Nazanin" w:hint="cs"/>
          <w:sz w:val="24"/>
          <w:szCs w:val="24"/>
          <w:rtl/>
        </w:rPr>
        <w:t xml:space="preserve"> </w:t>
      </w:r>
      <w:r w:rsidR="000B0BD2" w:rsidRPr="00E07BAE">
        <w:rPr>
          <w:rFonts w:cs="B Nazanin" w:hint="cs"/>
          <w:sz w:val="24"/>
          <w:szCs w:val="24"/>
          <w:rtl/>
        </w:rPr>
        <w:t>بدیهی است در صورت احراز ایراد و بروز ضرور و زیان ناشی از آن از م</w:t>
      </w:r>
      <w:r w:rsidR="00225497">
        <w:rPr>
          <w:rFonts w:cs="B Nazanin" w:hint="cs"/>
          <w:sz w:val="24"/>
          <w:szCs w:val="24"/>
          <w:rtl/>
        </w:rPr>
        <w:t>ط</w:t>
      </w:r>
      <w:r w:rsidR="000B0BD2" w:rsidRPr="00E07BAE">
        <w:rPr>
          <w:rFonts w:cs="B Nazanin" w:hint="cs"/>
          <w:sz w:val="24"/>
          <w:szCs w:val="24"/>
          <w:rtl/>
        </w:rPr>
        <w:t xml:space="preserve">البات </w:t>
      </w:r>
      <w:r w:rsidR="008F16CE">
        <w:rPr>
          <w:rFonts w:cs="B Nazanin" w:hint="cs"/>
          <w:sz w:val="24"/>
          <w:szCs w:val="24"/>
          <w:rtl/>
        </w:rPr>
        <w:t xml:space="preserve">و </w:t>
      </w:r>
      <w:r w:rsidR="000E478A">
        <w:rPr>
          <w:rFonts w:cs="B Nazanin" w:hint="cs"/>
          <w:sz w:val="24"/>
          <w:szCs w:val="24"/>
          <w:rtl/>
        </w:rPr>
        <w:t>تضمین انجام تعهدات</w:t>
      </w:r>
      <w:r w:rsidR="00325271">
        <w:rPr>
          <w:rFonts w:cs="B Nazanin" w:hint="cs"/>
          <w:sz w:val="24"/>
          <w:szCs w:val="24"/>
          <w:rtl/>
        </w:rPr>
        <w:t xml:space="preserve"> </w:t>
      </w:r>
      <w:r w:rsidR="000E478A">
        <w:rPr>
          <w:rFonts w:cs="B Nazanin" w:hint="cs"/>
          <w:sz w:val="24"/>
          <w:szCs w:val="24"/>
          <w:rtl/>
        </w:rPr>
        <w:t>تامین کننده</w:t>
      </w:r>
      <w:r w:rsidR="00325271">
        <w:rPr>
          <w:rFonts w:cs="B Nazanin" w:hint="cs"/>
          <w:sz w:val="24"/>
          <w:szCs w:val="24"/>
          <w:rtl/>
        </w:rPr>
        <w:t xml:space="preserve"> </w:t>
      </w:r>
      <w:r w:rsidR="000E478A">
        <w:rPr>
          <w:rFonts w:cs="B Nazanin" w:hint="cs"/>
          <w:sz w:val="24"/>
          <w:szCs w:val="24"/>
          <w:rtl/>
        </w:rPr>
        <w:t>جبران</w:t>
      </w:r>
      <w:r w:rsidR="000B0BD2" w:rsidRPr="00E07BAE">
        <w:rPr>
          <w:rFonts w:cs="B Nazanin" w:hint="cs"/>
          <w:sz w:val="24"/>
          <w:szCs w:val="24"/>
          <w:rtl/>
        </w:rPr>
        <w:t xml:space="preserve"> خواهد شد. </w:t>
      </w:r>
    </w:p>
    <w:p w:rsidR="006C33A9" w:rsidRPr="00976E44" w:rsidRDefault="005D6642" w:rsidP="005A3E62">
      <w:pPr>
        <w:bidi w:val="0"/>
        <w:jc w:val="right"/>
        <w:rPr>
          <w:rFonts w:cs="B Titr"/>
          <w:sz w:val="20"/>
          <w:szCs w:val="20"/>
          <w:rtl/>
        </w:rPr>
      </w:pPr>
      <w:r w:rsidRPr="00976E44">
        <w:rPr>
          <w:rFonts w:cs="B Titr" w:hint="cs"/>
          <w:sz w:val="20"/>
          <w:szCs w:val="20"/>
          <w:rtl/>
        </w:rPr>
        <w:t>م</w:t>
      </w:r>
      <w:r w:rsidR="00E07BAE" w:rsidRPr="00976E44">
        <w:rPr>
          <w:rFonts w:cs="B Titr" w:hint="cs"/>
          <w:sz w:val="20"/>
          <w:szCs w:val="20"/>
          <w:rtl/>
        </w:rPr>
        <w:t>اده 1</w:t>
      </w:r>
      <w:r w:rsidR="008F16CE" w:rsidRPr="00976E44">
        <w:rPr>
          <w:rFonts w:cs="B Titr" w:hint="cs"/>
          <w:sz w:val="20"/>
          <w:szCs w:val="20"/>
          <w:rtl/>
        </w:rPr>
        <w:t>8</w:t>
      </w:r>
      <w:r w:rsidR="00E07BAE" w:rsidRPr="00976E44">
        <w:rPr>
          <w:rFonts w:cs="B Titr" w:hint="cs"/>
          <w:sz w:val="20"/>
          <w:szCs w:val="20"/>
          <w:rtl/>
        </w:rPr>
        <w:t>- مرجع حل اختلاف :</w:t>
      </w:r>
    </w:p>
    <w:p w:rsidR="00F41AE7" w:rsidRPr="00F41AE7" w:rsidRDefault="00F41AE7" w:rsidP="00F41AE7">
      <w:pPr>
        <w:tabs>
          <w:tab w:val="left" w:pos="8219"/>
        </w:tabs>
        <w:jc w:val="both"/>
        <w:rPr>
          <w:rFonts w:cs="B Nazanin"/>
          <w:sz w:val="24"/>
          <w:szCs w:val="24"/>
          <w:highlight w:val="yellow"/>
        </w:rPr>
      </w:pPr>
      <w:r w:rsidRPr="00F41AE7">
        <w:rPr>
          <w:rFonts w:cs="B Nazanin" w:hint="cs"/>
          <w:sz w:val="24"/>
          <w:szCs w:val="24"/>
          <w:highlight w:val="yellow"/>
          <w:rtl/>
        </w:rPr>
        <w:t xml:space="preserve">به موجب این ماده مقرر میگردد طرفین ملزم هستند کلیه اختلافات احتمالی راجع به این قرارداد، اعم از اختلاف ناشی از تعبیر و تفسیر هر یک از مواد توافقنامه و اجرای مفاد توافقنامه ، رفع ابهام و واختلافات و دعاوی ناشی از این توافقنامه و یا راجع به آن شامل:  انعقاد، اعتبار، فسخ، نقض، و نیز در هر موردی که در این توافقنامه پیش‌بینی نشده و طرفین با هم اختلاف داشته باشند، و به طور کلی حقوق و آثار و نتایج آن را از طریق داوری حل‌وفصل نمایند .داور(ان) علاوه بر رعایت قوانین و مقررات موضوعه ، ملزم به رعایت عرف حاکم بر قراردادها میباشند. </w:t>
      </w:r>
    </w:p>
    <w:p w:rsidR="00F41AE7" w:rsidRPr="00F41AE7" w:rsidRDefault="00F41AE7" w:rsidP="00F41AE7">
      <w:pPr>
        <w:tabs>
          <w:tab w:val="left" w:pos="8219"/>
        </w:tabs>
        <w:jc w:val="both"/>
        <w:rPr>
          <w:rFonts w:cs="B Nazanin"/>
          <w:sz w:val="24"/>
          <w:szCs w:val="24"/>
          <w:highlight w:val="yellow"/>
          <w:rtl/>
        </w:rPr>
      </w:pPr>
      <w:r w:rsidRPr="00F41AE7">
        <w:rPr>
          <w:rFonts w:cs="B Nazanin" w:hint="cs"/>
          <w:sz w:val="24"/>
          <w:szCs w:val="24"/>
          <w:highlight w:val="yellow"/>
          <w:rtl/>
        </w:rPr>
        <w:t xml:space="preserve">داور یا داوران در این توافقنامه متشکل از هیئت سه نفره داوری با حضور یک نفر کارشناس اختصاصی شرکت آب و فاضلاب استان قزوین به انتخاب مدیر عامل ، یک نفر کارشناس اختصاصی تامین کننده با انتخاب شرکت تامین کننده ، و یک نفر کارشناس مرضی الطرفین که با انتخاب و تراضی و توافق طرفین انتخاب می گردد. در صورتی که شرکت تامین کننده </w:t>
      </w:r>
      <w:r w:rsidRPr="00F41AE7">
        <w:rPr>
          <w:rFonts w:cs="B Nazanin" w:hint="cs"/>
          <w:sz w:val="24"/>
          <w:szCs w:val="24"/>
          <w:highlight w:val="yellow"/>
          <w:rtl/>
        </w:rPr>
        <w:lastRenderedPageBreak/>
        <w:t>کارشناس مرضی الطرفین معرفی ننماید یا در صورت عدم حصول توافق در انتخاب کارشناس مرضی الطرفین ، یک نفر با انتخاب مدیر عامل شرکت آب و فاضلاب استان قزوین بعنوان کارشناس مرضی الطرفین تعیین و معرفی می گردد.</w:t>
      </w:r>
    </w:p>
    <w:p w:rsidR="00F41AE7" w:rsidRPr="00F41AE7" w:rsidRDefault="00F41AE7" w:rsidP="00F41AE7">
      <w:pPr>
        <w:tabs>
          <w:tab w:val="left" w:pos="8219"/>
        </w:tabs>
        <w:jc w:val="both"/>
        <w:rPr>
          <w:rFonts w:cs="B Nazanin"/>
          <w:sz w:val="24"/>
          <w:szCs w:val="24"/>
          <w:highlight w:val="yellow"/>
          <w:rtl/>
        </w:rPr>
      </w:pPr>
      <w:r w:rsidRPr="00F41AE7">
        <w:rPr>
          <w:rFonts w:cs="B Nazanin" w:hint="cs"/>
          <w:sz w:val="24"/>
          <w:szCs w:val="24"/>
          <w:highlight w:val="yellow"/>
          <w:rtl/>
        </w:rPr>
        <w:t xml:space="preserve">طرفین باید اختلافات خود را تحت هر شکل و عنوان اعم از اعم از مالی و غیر مالی، و خسارات وارده از سوی هریک، و تعهدات قراردادی و ارزیابی هرگونه تعهدات و به طور کلی حقوق و آثار و نتایج آن‌ها، و کلیه حقوق و تکالیف ناشی از توافقنامه را به داوری  ارجاع دهند تا با رعایت باب هفتم قانون آیین دادرسی مدنی حل و فصل گردد. رأیی که پس از ارجاع کتبی موضوع مورد اختلاف به داور صادر و اعلام می‌گردد، برای طرفین قطعی، و لازم‌الاتباع می‌باشد. طرفین کلیه اختیارات تامه خصوصاً در صلح و سازش جهت خاتمه موضوع اختلاف، و یا انجام موضوع داوری، تشخیص و تعیین میزان هرگونه بدهی، خسارت، ضرر و زیان وارده از سوی هرکدام از طرفین نحوه وصول آن از طرف مقابل به هر طریق ممکن، و همچنین سایر موارد مربوطه تحت هر شکل و عنوان را به هیئت داوری تفویض و اعطا مینمایند. </w:t>
      </w:r>
    </w:p>
    <w:p w:rsidR="00F41AE7" w:rsidRPr="00F41AE7" w:rsidRDefault="00F41AE7" w:rsidP="00F41AE7">
      <w:pPr>
        <w:tabs>
          <w:tab w:val="left" w:pos="8219"/>
        </w:tabs>
        <w:jc w:val="both"/>
        <w:rPr>
          <w:rFonts w:cs="B Nazanin"/>
          <w:sz w:val="24"/>
          <w:szCs w:val="24"/>
          <w:rtl/>
        </w:rPr>
      </w:pPr>
      <w:r w:rsidRPr="00F41AE7">
        <w:rPr>
          <w:rFonts w:cs="B Nazanin" w:hint="cs"/>
          <w:sz w:val="24"/>
          <w:szCs w:val="24"/>
          <w:highlight w:val="yellow"/>
          <w:rtl/>
        </w:rPr>
        <w:t>مهلت داوری از تاریخ اعلام کتبی اختلاف به هیئت داوری ، سه ماه است و هیئت داوری حق دارد مهلت مذکور را در صورت نیاز ضمن اعلام دلایل تمدید به صورت مکتوب صرفا برای مدت یک دوره سه ماهه تمدید نماید. تعیین میزان حق‌الزحمه داوری و مقدار آن مطابق تعرفه مرکز داوری اتاق بازرگانی ایران و به عهده محکوم علیه خواهد بود  و نحوه وصول آن به عهده داوران میباشد. رأی داوری با نظر اکثریت  بعد از انشاء به طرفین ابلاغ  و لازم الاجرا میباشد و محکوم‌له می‌تواند نسبت به درخواست اجرای آن اقدام نماید.</w:t>
      </w:r>
      <w:r w:rsidRPr="00F41AE7">
        <w:rPr>
          <w:rFonts w:cs="B Nazanin" w:hint="cs"/>
          <w:sz w:val="24"/>
          <w:szCs w:val="24"/>
          <w:rtl/>
        </w:rPr>
        <w:t xml:space="preserve"> </w:t>
      </w:r>
    </w:p>
    <w:p w:rsidR="00E07BAE" w:rsidRPr="00976E44" w:rsidRDefault="00E07BAE" w:rsidP="00976E44">
      <w:pPr>
        <w:bidi w:val="0"/>
        <w:jc w:val="right"/>
        <w:rPr>
          <w:rFonts w:cs="B Titr"/>
          <w:sz w:val="20"/>
          <w:szCs w:val="20"/>
          <w:rtl/>
        </w:rPr>
      </w:pPr>
      <w:r w:rsidRPr="00976E44">
        <w:rPr>
          <w:rFonts w:cs="B Titr" w:hint="cs"/>
          <w:sz w:val="20"/>
          <w:szCs w:val="20"/>
          <w:rtl/>
        </w:rPr>
        <w:t xml:space="preserve">ماده </w:t>
      </w:r>
      <w:r w:rsidR="008F16CE" w:rsidRPr="00976E44">
        <w:rPr>
          <w:rFonts w:cs="B Titr" w:hint="cs"/>
          <w:sz w:val="20"/>
          <w:szCs w:val="20"/>
          <w:rtl/>
        </w:rPr>
        <w:t>19</w:t>
      </w:r>
      <w:r w:rsidRPr="00976E44">
        <w:rPr>
          <w:rFonts w:cs="B Titr" w:hint="cs"/>
          <w:sz w:val="20"/>
          <w:szCs w:val="20"/>
          <w:rtl/>
        </w:rPr>
        <w:t>- حوادث غیرمترقبه :</w:t>
      </w:r>
    </w:p>
    <w:p w:rsidR="00E07BAE" w:rsidRPr="00E07BAE" w:rsidRDefault="00E07BAE" w:rsidP="00AD188D">
      <w:pPr>
        <w:tabs>
          <w:tab w:val="left" w:pos="8219"/>
        </w:tabs>
        <w:jc w:val="both"/>
        <w:rPr>
          <w:rFonts w:cs="B Nazanin"/>
          <w:sz w:val="24"/>
          <w:szCs w:val="24"/>
          <w:rtl/>
        </w:rPr>
      </w:pPr>
      <w:r w:rsidRPr="00E07BAE">
        <w:rPr>
          <w:rFonts w:cs="B Nazanin" w:hint="cs"/>
          <w:sz w:val="24"/>
          <w:szCs w:val="24"/>
          <w:rtl/>
        </w:rPr>
        <w:t xml:space="preserve">شرایط غیرعادی اعم از جنگ، زلزله ، سوانح طبیعی (آتش سوزی های وسیع و سیل) و هرگونه موانع خارج از اختیار و کنترل طرفین که در اجرای این </w:t>
      </w:r>
      <w:r w:rsidR="00AD188D">
        <w:rPr>
          <w:rFonts w:cs="B Nazanin" w:hint="cs"/>
          <w:sz w:val="24"/>
          <w:szCs w:val="24"/>
          <w:rtl/>
        </w:rPr>
        <w:t>توافق نامه</w:t>
      </w:r>
      <w:r w:rsidRPr="00E07BAE">
        <w:rPr>
          <w:rFonts w:cs="B Nazanin" w:hint="cs"/>
          <w:sz w:val="24"/>
          <w:szCs w:val="24"/>
          <w:rtl/>
        </w:rPr>
        <w:t xml:space="preserve"> مانع ایجاد نمای</w:t>
      </w:r>
      <w:r w:rsidR="008F16CE">
        <w:rPr>
          <w:rFonts w:cs="B Nazanin" w:hint="cs"/>
          <w:sz w:val="24"/>
          <w:szCs w:val="24"/>
          <w:rtl/>
        </w:rPr>
        <w:t>د که</w:t>
      </w:r>
      <w:r w:rsidRPr="00E07BAE">
        <w:rPr>
          <w:rFonts w:cs="B Nazanin" w:hint="cs"/>
          <w:sz w:val="24"/>
          <w:szCs w:val="24"/>
          <w:rtl/>
        </w:rPr>
        <w:t xml:space="preserve"> از شمول این </w:t>
      </w:r>
      <w:r w:rsidR="00AD188D">
        <w:rPr>
          <w:rFonts w:cs="B Nazanin" w:hint="cs"/>
          <w:sz w:val="24"/>
          <w:szCs w:val="24"/>
          <w:rtl/>
        </w:rPr>
        <w:t>توافق نامه</w:t>
      </w:r>
      <w:r w:rsidRPr="00E07BAE">
        <w:rPr>
          <w:rFonts w:cs="B Nazanin" w:hint="cs"/>
          <w:sz w:val="24"/>
          <w:szCs w:val="24"/>
          <w:rtl/>
        </w:rPr>
        <w:t xml:space="preserve"> خارج </w:t>
      </w:r>
      <w:r w:rsidR="008F16CE">
        <w:rPr>
          <w:rFonts w:cs="B Nazanin" w:hint="cs"/>
          <w:sz w:val="24"/>
          <w:szCs w:val="24"/>
          <w:rtl/>
        </w:rPr>
        <w:t>باشد</w:t>
      </w:r>
      <w:r w:rsidRPr="00E07BAE">
        <w:rPr>
          <w:rFonts w:cs="B Nazanin" w:hint="cs"/>
          <w:sz w:val="24"/>
          <w:szCs w:val="24"/>
          <w:rtl/>
        </w:rPr>
        <w:t xml:space="preserve"> . </w:t>
      </w:r>
    </w:p>
    <w:p w:rsidR="00E07BAE" w:rsidRPr="00976E44" w:rsidRDefault="00E07BAE" w:rsidP="00976E44">
      <w:pPr>
        <w:bidi w:val="0"/>
        <w:jc w:val="right"/>
        <w:rPr>
          <w:rFonts w:cs="B Titr"/>
          <w:sz w:val="20"/>
          <w:szCs w:val="20"/>
          <w:rtl/>
        </w:rPr>
      </w:pPr>
      <w:r w:rsidRPr="00976E44">
        <w:rPr>
          <w:rFonts w:cs="B Titr" w:hint="cs"/>
          <w:sz w:val="20"/>
          <w:szCs w:val="20"/>
          <w:rtl/>
        </w:rPr>
        <w:t xml:space="preserve">ماده </w:t>
      </w:r>
      <w:r w:rsidR="008F16CE" w:rsidRPr="00976E44">
        <w:rPr>
          <w:rFonts w:cs="B Titr" w:hint="cs"/>
          <w:sz w:val="20"/>
          <w:szCs w:val="20"/>
          <w:rtl/>
        </w:rPr>
        <w:t>20</w:t>
      </w:r>
      <w:r w:rsidRPr="00976E44">
        <w:rPr>
          <w:rFonts w:cs="B Titr" w:hint="cs"/>
          <w:sz w:val="20"/>
          <w:szCs w:val="20"/>
          <w:rtl/>
        </w:rPr>
        <w:t xml:space="preserve">- موارد خاتمه : </w:t>
      </w:r>
    </w:p>
    <w:p w:rsidR="00E07BAE" w:rsidRPr="00E07BAE" w:rsidRDefault="00E07BAE" w:rsidP="00697D6B">
      <w:pPr>
        <w:tabs>
          <w:tab w:val="left" w:pos="8219"/>
        </w:tabs>
        <w:jc w:val="both"/>
        <w:rPr>
          <w:rFonts w:cs="B Nazanin"/>
          <w:sz w:val="24"/>
          <w:szCs w:val="24"/>
          <w:rtl/>
        </w:rPr>
      </w:pPr>
      <w:r w:rsidRPr="002928B0">
        <w:rPr>
          <w:rFonts w:cs="B Nazanin" w:hint="cs"/>
          <w:sz w:val="24"/>
          <w:szCs w:val="24"/>
          <w:highlight w:val="yellow"/>
          <w:rtl/>
        </w:rPr>
        <w:t xml:space="preserve">در صورت شرایط فورس ماژور و یا خاص و به درخواست هرکدام از طرفین </w:t>
      </w:r>
      <w:r w:rsidR="00B63472" w:rsidRPr="002928B0">
        <w:rPr>
          <w:rFonts w:cs="B Nazanin" w:hint="cs"/>
          <w:sz w:val="24"/>
          <w:szCs w:val="24"/>
          <w:highlight w:val="yellow"/>
          <w:rtl/>
        </w:rPr>
        <w:t xml:space="preserve">توافق نامه </w:t>
      </w:r>
      <w:r w:rsidRPr="002928B0">
        <w:rPr>
          <w:rFonts w:cs="B Nazanin" w:hint="cs"/>
          <w:sz w:val="24"/>
          <w:szCs w:val="24"/>
          <w:highlight w:val="yellow"/>
          <w:rtl/>
        </w:rPr>
        <w:t xml:space="preserve">طی جلسه مشترک </w:t>
      </w:r>
      <w:r w:rsidR="00697D6B" w:rsidRPr="002928B0">
        <w:rPr>
          <w:rFonts w:cs="B Nazanin" w:hint="cs"/>
          <w:sz w:val="24"/>
          <w:szCs w:val="24"/>
          <w:highlight w:val="yellow"/>
          <w:rtl/>
        </w:rPr>
        <w:t xml:space="preserve">در خصوص خاتمه توافق نامه </w:t>
      </w:r>
      <w:r w:rsidRPr="002928B0">
        <w:rPr>
          <w:rFonts w:cs="B Nazanin" w:hint="cs"/>
          <w:sz w:val="24"/>
          <w:szCs w:val="24"/>
          <w:highlight w:val="yellow"/>
          <w:rtl/>
        </w:rPr>
        <w:t>تصمیم گیری می گردد و هیچکدام از طرفین</w:t>
      </w:r>
      <w:r w:rsidR="007834C9" w:rsidRPr="002928B0">
        <w:rPr>
          <w:rFonts w:cs="B Nazanin" w:hint="cs"/>
          <w:sz w:val="24"/>
          <w:szCs w:val="24"/>
          <w:highlight w:val="yellow"/>
          <w:rtl/>
        </w:rPr>
        <w:t xml:space="preserve"> توافق نامه به جزء </w:t>
      </w:r>
      <w:r w:rsidR="00B63472" w:rsidRPr="002928B0">
        <w:rPr>
          <w:rFonts w:cs="B Nazanin" w:hint="cs"/>
          <w:sz w:val="24"/>
          <w:szCs w:val="24"/>
          <w:highlight w:val="yellow"/>
          <w:rtl/>
        </w:rPr>
        <w:t xml:space="preserve">در </w:t>
      </w:r>
      <w:r w:rsidR="007834C9" w:rsidRPr="002928B0">
        <w:rPr>
          <w:rFonts w:cs="B Nazanin" w:hint="cs"/>
          <w:sz w:val="24"/>
          <w:szCs w:val="24"/>
          <w:highlight w:val="yellow"/>
          <w:rtl/>
        </w:rPr>
        <w:t xml:space="preserve">موارد موضوع ماده 6 </w:t>
      </w:r>
      <w:r w:rsidRPr="002928B0">
        <w:rPr>
          <w:rFonts w:cs="B Nazanin" w:hint="cs"/>
          <w:sz w:val="24"/>
          <w:szCs w:val="24"/>
          <w:highlight w:val="yellow"/>
          <w:rtl/>
        </w:rPr>
        <w:t xml:space="preserve">حق فسخ و یا خاتمه </w:t>
      </w:r>
      <w:r w:rsidR="00A36A19" w:rsidRPr="002928B0">
        <w:rPr>
          <w:rFonts w:cs="B Nazanin" w:hint="cs"/>
          <w:sz w:val="24"/>
          <w:szCs w:val="24"/>
          <w:highlight w:val="yellow"/>
          <w:rtl/>
        </w:rPr>
        <w:t>توافق نامه</w:t>
      </w:r>
      <w:r w:rsidRPr="002928B0">
        <w:rPr>
          <w:rFonts w:cs="B Nazanin" w:hint="cs"/>
          <w:sz w:val="24"/>
          <w:szCs w:val="24"/>
          <w:highlight w:val="yellow"/>
          <w:rtl/>
        </w:rPr>
        <w:t xml:space="preserve"> را به صورت یکطرفه ندارند.</w:t>
      </w:r>
      <w:r w:rsidRPr="00E07BAE">
        <w:rPr>
          <w:rFonts w:cs="B Nazanin" w:hint="cs"/>
          <w:sz w:val="24"/>
          <w:szCs w:val="24"/>
          <w:rtl/>
        </w:rPr>
        <w:t xml:space="preserve"> </w:t>
      </w:r>
    </w:p>
    <w:p w:rsidR="00E07BAE" w:rsidRPr="00976E44" w:rsidRDefault="00E07BAE" w:rsidP="002928B0">
      <w:pPr>
        <w:bidi w:val="0"/>
        <w:jc w:val="right"/>
        <w:rPr>
          <w:rFonts w:cs="B Titr"/>
          <w:sz w:val="20"/>
          <w:szCs w:val="20"/>
          <w:rtl/>
        </w:rPr>
      </w:pPr>
      <w:r w:rsidRPr="00976E44">
        <w:rPr>
          <w:rFonts w:cs="B Titr" w:hint="cs"/>
          <w:sz w:val="20"/>
          <w:szCs w:val="20"/>
          <w:rtl/>
        </w:rPr>
        <w:t xml:space="preserve">ماده </w:t>
      </w:r>
      <w:r w:rsidR="002928B0">
        <w:rPr>
          <w:rFonts w:cs="B Titr" w:hint="cs"/>
          <w:sz w:val="20"/>
          <w:szCs w:val="20"/>
          <w:rtl/>
        </w:rPr>
        <w:t>21</w:t>
      </w:r>
      <w:r w:rsidR="004B4CB7" w:rsidRPr="00976E44">
        <w:rPr>
          <w:rFonts w:cs="B Titr" w:hint="cs"/>
          <w:sz w:val="20"/>
          <w:szCs w:val="20"/>
          <w:rtl/>
        </w:rPr>
        <w:t>-</w:t>
      </w:r>
      <w:r w:rsidRPr="00976E44">
        <w:rPr>
          <w:rFonts w:cs="B Titr" w:hint="cs"/>
          <w:sz w:val="20"/>
          <w:szCs w:val="20"/>
          <w:rtl/>
        </w:rPr>
        <w:t xml:space="preserve"> دور</w:t>
      </w:r>
      <w:r w:rsidR="004B4CB7" w:rsidRPr="00976E44">
        <w:rPr>
          <w:rFonts w:cs="B Titr" w:hint="cs"/>
          <w:sz w:val="20"/>
          <w:szCs w:val="20"/>
          <w:rtl/>
        </w:rPr>
        <w:t>ه</w:t>
      </w:r>
      <w:r w:rsidRPr="00976E44">
        <w:rPr>
          <w:rFonts w:cs="B Titr" w:hint="cs"/>
          <w:sz w:val="20"/>
          <w:szCs w:val="20"/>
          <w:rtl/>
        </w:rPr>
        <w:t xml:space="preserve"> تضمین :</w:t>
      </w:r>
    </w:p>
    <w:p w:rsidR="00E07BAE" w:rsidRPr="00E07BAE" w:rsidRDefault="00474927" w:rsidP="004F7A75">
      <w:pPr>
        <w:tabs>
          <w:tab w:val="left" w:pos="8219"/>
        </w:tabs>
        <w:spacing w:line="240" w:lineRule="auto"/>
        <w:jc w:val="both"/>
        <w:rPr>
          <w:rFonts w:cs="B Nazanin"/>
          <w:sz w:val="24"/>
          <w:szCs w:val="24"/>
          <w:rtl/>
        </w:rPr>
      </w:pPr>
      <w:r>
        <w:rPr>
          <w:rFonts w:cs="B Nazanin" w:hint="cs"/>
          <w:sz w:val="24"/>
          <w:szCs w:val="24"/>
          <w:rtl/>
        </w:rPr>
        <w:t>کلیه</w:t>
      </w:r>
      <w:r w:rsidR="00EF2893">
        <w:rPr>
          <w:rFonts w:cs="B Nazanin" w:hint="cs"/>
          <w:sz w:val="24"/>
          <w:szCs w:val="24"/>
          <w:rtl/>
        </w:rPr>
        <w:t xml:space="preserve"> خدمات پشتیبانی و گارانتی اقلام نصب شده ،به ویژه کنتور</w:t>
      </w:r>
      <w:r>
        <w:rPr>
          <w:rFonts w:cs="B Nazanin" w:hint="cs"/>
          <w:sz w:val="24"/>
          <w:szCs w:val="24"/>
          <w:rtl/>
        </w:rPr>
        <w:t xml:space="preserve"> الزاما</w:t>
      </w:r>
      <w:r w:rsidR="00EF2893">
        <w:rPr>
          <w:rFonts w:cs="B Nazanin" w:hint="cs"/>
          <w:sz w:val="24"/>
          <w:szCs w:val="24"/>
          <w:rtl/>
        </w:rPr>
        <w:t xml:space="preserve"> بعهده تامین کننده می باشد.که در خصوص کنتور </w:t>
      </w:r>
      <w:r>
        <w:rPr>
          <w:rFonts w:cs="B Nazanin" w:hint="cs"/>
          <w:sz w:val="24"/>
          <w:szCs w:val="24"/>
          <w:rtl/>
        </w:rPr>
        <w:t>24 ماه</w:t>
      </w:r>
      <w:r w:rsidR="00EF2893">
        <w:rPr>
          <w:rFonts w:cs="B Nazanin" w:hint="cs"/>
          <w:sz w:val="24"/>
          <w:szCs w:val="24"/>
          <w:rtl/>
        </w:rPr>
        <w:t xml:space="preserve"> و یا 1000 متر مکعب کارکرد</w:t>
      </w:r>
      <w:r>
        <w:rPr>
          <w:rFonts w:cs="B Nazanin" w:hint="cs"/>
          <w:sz w:val="24"/>
          <w:szCs w:val="24"/>
          <w:rtl/>
        </w:rPr>
        <w:t xml:space="preserve"> ( هر کدام  زودتر </w:t>
      </w:r>
      <w:r w:rsidR="004F7A75">
        <w:rPr>
          <w:rFonts w:cs="B Nazanin" w:hint="cs"/>
          <w:sz w:val="24"/>
          <w:szCs w:val="24"/>
          <w:rtl/>
        </w:rPr>
        <w:t>منقضی</w:t>
      </w:r>
      <w:r>
        <w:rPr>
          <w:rFonts w:cs="B Nazanin" w:hint="cs"/>
          <w:sz w:val="24"/>
          <w:szCs w:val="24"/>
          <w:rtl/>
        </w:rPr>
        <w:t xml:space="preserve"> شود )</w:t>
      </w:r>
      <w:r w:rsidR="00EF2893">
        <w:rPr>
          <w:rFonts w:cs="B Nazanin" w:hint="cs"/>
          <w:sz w:val="24"/>
          <w:szCs w:val="24"/>
          <w:rtl/>
        </w:rPr>
        <w:t xml:space="preserve">و برای باقی لوازم نیز </w:t>
      </w:r>
      <w:r>
        <w:rPr>
          <w:rFonts w:cs="B Nazanin" w:hint="cs"/>
          <w:sz w:val="24"/>
          <w:szCs w:val="24"/>
          <w:rtl/>
        </w:rPr>
        <w:t>24 ماه</w:t>
      </w:r>
      <w:r w:rsidR="00EF2893">
        <w:rPr>
          <w:rFonts w:cs="B Nazanin" w:hint="cs"/>
          <w:sz w:val="24"/>
          <w:szCs w:val="24"/>
          <w:rtl/>
        </w:rPr>
        <w:t xml:space="preserve"> </w:t>
      </w:r>
      <w:r w:rsidR="00561A0E">
        <w:rPr>
          <w:rFonts w:cs="B Nazanin" w:hint="cs"/>
          <w:sz w:val="24"/>
          <w:szCs w:val="24"/>
          <w:rtl/>
        </w:rPr>
        <w:t xml:space="preserve"> از گزارش نصب انشعاب </w:t>
      </w:r>
      <w:r w:rsidR="00EF2893">
        <w:rPr>
          <w:rFonts w:cs="B Nazanin" w:hint="cs"/>
          <w:sz w:val="24"/>
          <w:szCs w:val="24"/>
          <w:rtl/>
        </w:rPr>
        <w:t>می باشد.</w:t>
      </w:r>
    </w:p>
    <w:p w:rsidR="00E07BAE" w:rsidRPr="00976E44" w:rsidRDefault="00E07BAE" w:rsidP="00441DB6">
      <w:pPr>
        <w:bidi w:val="0"/>
        <w:jc w:val="right"/>
        <w:rPr>
          <w:rFonts w:cs="B Titr"/>
          <w:sz w:val="20"/>
          <w:szCs w:val="20"/>
          <w:rtl/>
        </w:rPr>
      </w:pPr>
      <w:r w:rsidRPr="00976E44">
        <w:rPr>
          <w:rFonts w:cs="B Titr" w:hint="cs"/>
          <w:sz w:val="20"/>
          <w:szCs w:val="20"/>
          <w:rtl/>
        </w:rPr>
        <w:t xml:space="preserve">ماده </w:t>
      </w:r>
      <w:r w:rsidR="00441DB6">
        <w:rPr>
          <w:rFonts w:cs="B Titr" w:hint="cs"/>
          <w:sz w:val="20"/>
          <w:szCs w:val="20"/>
          <w:rtl/>
        </w:rPr>
        <w:t>22</w:t>
      </w:r>
      <w:r w:rsidRPr="00976E44">
        <w:rPr>
          <w:rFonts w:cs="B Titr" w:hint="cs"/>
          <w:sz w:val="20"/>
          <w:szCs w:val="20"/>
          <w:rtl/>
        </w:rPr>
        <w:t>- تعداد نسخ :</w:t>
      </w:r>
    </w:p>
    <w:p w:rsidR="00E07BAE" w:rsidRPr="00E07BAE" w:rsidRDefault="00E07BAE" w:rsidP="00EC2E33">
      <w:pPr>
        <w:tabs>
          <w:tab w:val="left" w:pos="8219"/>
        </w:tabs>
        <w:spacing w:line="240" w:lineRule="auto"/>
        <w:jc w:val="both"/>
        <w:rPr>
          <w:rFonts w:cs="B Nazanin"/>
          <w:sz w:val="24"/>
          <w:szCs w:val="24"/>
          <w:rtl/>
        </w:rPr>
      </w:pPr>
      <w:r w:rsidRPr="00E07BAE">
        <w:rPr>
          <w:rFonts w:cs="B Nazanin" w:hint="cs"/>
          <w:sz w:val="24"/>
          <w:szCs w:val="24"/>
          <w:rtl/>
        </w:rPr>
        <w:lastRenderedPageBreak/>
        <w:t xml:space="preserve">این توافق نامه در </w:t>
      </w:r>
      <w:r w:rsidR="00EC2E33">
        <w:rPr>
          <w:rFonts w:cs="B Nazanin" w:hint="cs"/>
          <w:sz w:val="24"/>
          <w:szCs w:val="24"/>
          <w:rtl/>
        </w:rPr>
        <w:t>22</w:t>
      </w:r>
      <w:bookmarkStart w:id="0" w:name="_GoBack"/>
      <w:bookmarkEnd w:id="0"/>
      <w:r w:rsidRPr="00E07BAE">
        <w:rPr>
          <w:rFonts w:cs="B Nazanin" w:hint="cs"/>
          <w:sz w:val="24"/>
          <w:szCs w:val="24"/>
          <w:rtl/>
        </w:rPr>
        <w:t xml:space="preserve"> ما</w:t>
      </w:r>
      <w:r w:rsidR="005D6642">
        <w:rPr>
          <w:rFonts w:cs="B Nazanin" w:hint="cs"/>
          <w:sz w:val="24"/>
          <w:szCs w:val="24"/>
          <w:rtl/>
        </w:rPr>
        <w:t>د</w:t>
      </w:r>
      <w:r w:rsidRPr="00E07BAE">
        <w:rPr>
          <w:rFonts w:cs="B Nazanin" w:hint="cs"/>
          <w:sz w:val="24"/>
          <w:szCs w:val="24"/>
          <w:rtl/>
        </w:rPr>
        <w:t xml:space="preserve">ه در </w:t>
      </w:r>
      <w:r w:rsidR="005D6642">
        <w:rPr>
          <w:rFonts w:cs="B Nazanin" w:hint="cs"/>
          <w:sz w:val="24"/>
          <w:szCs w:val="24"/>
          <w:rtl/>
        </w:rPr>
        <w:t>3</w:t>
      </w:r>
      <w:r w:rsidRPr="00E07BAE">
        <w:rPr>
          <w:rFonts w:cs="B Nazanin" w:hint="cs"/>
          <w:sz w:val="24"/>
          <w:szCs w:val="24"/>
          <w:rtl/>
        </w:rPr>
        <w:t xml:space="preserve"> نسخه و به امضای طرفین توافقنامه رسیده، که هریک از نسخ دارای اعتبار واحد </w:t>
      </w:r>
      <w:r w:rsidR="007C3AA5">
        <w:rPr>
          <w:rFonts w:cs="B Nazanin"/>
          <w:sz w:val="24"/>
          <w:szCs w:val="24"/>
          <w:rtl/>
        </w:rPr>
        <w:br/>
      </w:r>
      <w:r w:rsidRPr="00E07BAE">
        <w:rPr>
          <w:rFonts w:cs="B Nazanin" w:hint="cs"/>
          <w:sz w:val="24"/>
          <w:szCs w:val="24"/>
          <w:rtl/>
        </w:rPr>
        <w:t xml:space="preserve">می باشد. </w:t>
      </w:r>
    </w:p>
    <w:p w:rsidR="00F41AE7" w:rsidRDefault="00FC74BA" w:rsidP="00F41AE7">
      <w:pPr>
        <w:pStyle w:val="BodyText"/>
        <w:spacing w:line="360" w:lineRule="auto"/>
        <w:rPr>
          <w:rFonts w:asciiTheme="minorHAnsi" w:eastAsiaTheme="minorEastAsia" w:hAnsiTheme="minorHAnsi" w:cs="B Titr"/>
          <w:rtl/>
          <w:lang w:eastAsia="en-US" w:bidi="fa-IR"/>
        </w:rPr>
      </w:pPr>
      <w:r w:rsidRPr="00976E44">
        <w:rPr>
          <w:rFonts w:asciiTheme="minorHAnsi" w:eastAsiaTheme="minorEastAsia" w:hAnsiTheme="minorHAnsi" w:cs="B Titr"/>
          <w:rtl/>
          <w:lang w:eastAsia="en-US" w:bidi="fa-IR"/>
        </w:rPr>
        <w:t>شركت آب و فاضلاب</w:t>
      </w:r>
      <w:r w:rsidRPr="00976E44">
        <w:rPr>
          <w:rFonts w:asciiTheme="minorHAnsi" w:eastAsiaTheme="minorEastAsia" w:hAnsiTheme="minorHAnsi" w:cs="B Titr" w:hint="cs"/>
          <w:rtl/>
          <w:lang w:eastAsia="en-US" w:bidi="fa-IR"/>
        </w:rPr>
        <w:t xml:space="preserve"> استان</w:t>
      </w:r>
      <w:r w:rsidRPr="00976E44">
        <w:rPr>
          <w:rFonts w:asciiTheme="minorHAnsi" w:eastAsiaTheme="minorEastAsia" w:hAnsiTheme="minorHAnsi" w:cs="B Titr"/>
          <w:rtl/>
          <w:lang w:eastAsia="en-US" w:bidi="fa-IR"/>
        </w:rPr>
        <w:t xml:space="preserve"> قزوين</w:t>
      </w:r>
      <w:r>
        <w:rPr>
          <w:rFonts w:cs="B Titr" w:hint="cs"/>
          <w:sz w:val="22"/>
          <w:szCs w:val="22"/>
          <w:rtl/>
        </w:rPr>
        <w:tab/>
      </w:r>
      <w:r>
        <w:rPr>
          <w:rFonts w:cs="B Titr" w:hint="cs"/>
          <w:sz w:val="22"/>
          <w:szCs w:val="22"/>
          <w:rtl/>
        </w:rPr>
        <w:tab/>
      </w:r>
      <w:r>
        <w:rPr>
          <w:rFonts w:cs="B Titr" w:hint="cs"/>
          <w:sz w:val="22"/>
          <w:szCs w:val="22"/>
          <w:rtl/>
        </w:rPr>
        <w:tab/>
      </w:r>
      <w:r w:rsidR="00252911" w:rsidRPr="001F3C79">
        <w:rPr>
          <w:rFonts w:cs="B Titr" w:hint="cs"/>
          <w:rtl/>
        </w:rPr>
        <w:t xml:space="preserve">شرکت </w:t>
      </w:r>
    </w:p>
    <w:p w:rsidR="00F41AE7" w:rsidRDefault="00FC74BA" w:rsidP="00F41AE7">
      <w:pPr>
        <w:pStyle w:val="BodyText"/>
        <w:spacing w:line="360" w:lineRule="auto"/>
        <w:rPr>
          <w:rFonts w:asciiTheme="minorHAnsi" w:eastAsiaTheme="minorEastAsia" w:hAnsiTheme="minorHAnsi" w:cs="B Titr"/>
          <w:rtl/>
          <w:lang w:eastAsia="en-US" w:bidi="fa-IR"/>
        </w:rPr>
      </w:pPr>
      <w:r w:rsidRPr="00976E44">
        <w:rPr>
          <w:rFonts w:asciiTheme="minorHAnsi" w:eastAsiaTheme="minorEastAsia" w:hAnsiTheme="minorHAnsi" w:cs="B Titr" w:hint="cs"/>
          <w:rtl/>
          <w:lang w:eastAsia="en-US" w:bidi="fa-IR"/>
        </w:rPr>
        <w:t>آقایان داراب بیرنوندی</w:t>
      </w:r>
      <w:r w:rsidRPr="00DB676D">
        <w:rPr>
          <w:rFonts w:cs="B Nazanin" w:hint="cs"/>
          <w:sz w:val="22"/>
          <w:szCs w:val="22"/>
          <w:rtl/>
        </w:rPr>
        <w:t xml:space="preserve"> (</w:t>
      </w:r>
      <w:r>
        <w:rPr>
          <w:rFonts w:cs="B Nazanin" w:hint="cs"/>
          <w:sz w:val="22"/>
          <w:szCs w:val="22"/>
          <w:rtl/>
        </w:rPr>
        <w:t xml:space="preserve">رئیس هیئت مدیره و </w:t>
      </w:r>
      <w:r w:rsidRPr="00DB676D">
        <w:rPr>
          <w:rFonts w:cs="B Nazanin" w:hint="cs"/>
          <w:sz w:val="22"/>
          <w:szCs w:val="22"/>
          <w:rtl/>
        </w:rPr>
        <w:t>مدیر عامل)</w:t>
      </w:r>
      <w:r w:rsidR="009B409D">
        <w:rPr>
          <w:rFonts w:cs="B Nazanin" w:hint="cs"/>
          <w:sz w:val="22"/>
          <w:szCs w:val="22"/>
          <w:rtl/>
        </w:rPr>
        <w:t xml:space="preserve">     </w:t>
      </w:r>
      <w:r w:rsidR="00252911" w:rsidRPr="001F3C79">
        <w:rPr>
          <w:rFonts w:cs="B Titr" w:hint="cs"/>
          <w:rtl/>
        </w:rPr>
        <w:t>آقای</w:t>
      </w:r>
      <w:r w:rsidR="00F41AE7">
        <w:rPr>
          <w:rFonts w:cs="B Titr" w:hint="cs"/>
          <w:rtl/>
        </w:rPr>
        <w:t xml:space="preserve"> </w:t>
      </w:r>
    </w:p>
    <w:p w:rsidR="00FC74BA" w:rsidRDefault="00FC74BA" w:rsidP="00F41AE7">
      <w:pPr>
        <w:pStyle w:val="BodyText"/>
        <w:spacing w:line="360" w:lineRule="auto"/>
        <w:rPr>
          <w:rFonts w:cs="B Mitra"/>
          <w:sz w:val="22"/>
          <w:szCs w:val="22"/>
          <w:rtl/>
        </w:rPr>
      </w:pPr>
      <w:r w:rsidRPr="00976E44">
        <w:rPr>
          <w:rFonts w:asciiTheme="minorHAnsi" w:eastAsiaTheme="minorEastAsia" w:hAnsiTheme="minorHAnsi" w:cs="B Titr" w:hint="cs"/>
          <w:rtl/>
          <w:lang w:eastAsia="en-US" w:bidi="fa-IR"/>
        </w:rPr>
        <w:t>باقر باجلان</w:t>
      </w:r>
      <w:r w:rsidRPr="00DB676D">
        <w:rPr>
          <w:rFonts w:cs="B Nazanin" w:hint="cs"/>
          <w:sz w:val="22"/>
          <w:szCs w:val="22"/>
          <w:rtl/>
        </w:rPr>
        <w:t>(نماینده هیئت مدیره)</w:t>
      </w:r>
      <w:r>
        <w:rPr>
          <w:rFonts w:cs="B Mitra" w:hint="cs"/>
          <w:sz w:val="22"/>
          <w:szCs w:val="22"/>
          <w:rtl/>
        </w:rPr>
        <w:tab/>
      </w:r>
      <w:r>
        <w:rPr>
          <w:rFonts w:cs="B Mitra" w:hint="cs"/>
          <w:sz w:val="22"/>
          <w:szCs w:val="22"/>
          <w:rtl/>
        </w:rPr>
        <w:tab/>
      </w:r>
      <w:r>
        <w:rPr>
          <w:rFonts w:cs="B Mitra" w:hint="cs"/>
          <w:sz w:val="22"/>
          <w:szCs w:val="22"/>
          <w:rtl/>
        </w:rPr>
        <w:tab/>
      </w:r>
    </w:p>
    <w:p w:rsidR="00E07BAE" w:rsidRPr="005F1CB1" w:rsidRDefault="00FC74BA" w:rsidP="005F1CB1">
      <w:pPr>
        <w:pStyle w:val="BodyText"/>
        <w:spacing w:line="360" w:lineRule="auto"/>
        <w:rPr>
          <w:rFonts w:asciiTheme="minorHAnsi" w:eastAsiaTheme="minorEastAsia" w:hAnsiTheme="minorHAnsi" w:cs="B Titr"/>
          <w:rtl/>
          <w:lang w:eastAsia="en-US" w:bidi="fa-IR"/>
        </w:rPr>
      </w:pPr>
      <w:r w:rsidRPr="00976E44">
        <w:rPr>
          <w:rFonts w:asciiTheme="minorHAnsi" w:eastAsiaTheme="minorEastAsia" w:hAnsiTheme="minorHAnsi" w:cs="B Titr" w:hint="cs"/>
          <w:rtl/>
          <w:lang w:eastAsia="en-US" w:bidi="fa-IR"/>
        </w:rPr>
        <w:t xml:space="preserve">امضاء:                                                                                                         امضاء:    </w:t>
      </w:r>
      <w:r w:rsidR="00E07BAE" w:rsidRPr="007C3AA5">
        <w:rPr>
          <w:rFonts w:cs="B Titr" w:hint="cs"/>
          <w:sz w:val="24"/>
          <w:szCs w:val="24"/>
          <w:rtl/>
        </w:rPr>
        <w:tab/>
      </w:r>
    </w:p>
    <w:sectPr w:rsidR="00E07BAE" w:rsidRPr="005F1CB1" w:rsidSect="00CB6A6B">
      <w:footerReference w:type="default" r:id="rId7"/>
      <w:pgSz w:w="11906" w:h="16838" w:code="9"/>
      <w:pgMar w:top="273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FBB" w:rsidRDefault="00C04FBB" w:rsidP="006760AC">
      <w:pPr>
        <w:spacing w:after="0" w:line="240" w:lineRule="auto"/>
      </w:pPr>
      <w:r>
        <w:separator/>
      </w:r>
    </w:p>
  </w:endnote>
  <w:endnote w:type="continuationSeparator" w:id="0">
    <w:p w:rsidR="00C04FBB" w:rsidRDefault="00C04FBB" w:rsidP="00676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agut">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ronet">
    <w:altName w:val="Mistral"/>
    <w:charset w:val="00"/>
    <w:family w:val="script"/>
    <w:pitch w:val="variable"/>
    <w:sig w:usb0="00000001" w:usb1="00000000" w:usb2="00000000" w:usb3="00000000" w:csb0="00000093"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411065"/>
      <w:docPartObj>
        <w:docPartGallery w:val="Page Numbers (Bottom of Page)"/>
        <w:docPartUnique/>
      </w:docPartObj>
    </w:sdtPr>
    <w:sdtEndPr/>
    <w:sdtContent>
      <w:p w:rsidR="007C3AA5" w:rsidRDefault="006F4BFB">
        <w:pPr>
          <w:pStyle w:val="Footer"/>
          <w:jc w:val="center"/>
        </w:pPr>
        <w:r>
          <w:fldChar w:fldCharType="begin"/>
        </w:r>
        <w:r w:rsidR="00C15712">
          <w:instrText xml:space="preserve"> PAGE   \* MERGEFORMAT </w:instrText>
        </w:r>
        <w:r>
          <w:fldChar w:fldCharType="separate"/>
        </w:r>
        <w:r w:rsidR="00EC2E33">
          <w:rPr>
            <w:noProof/>
            <w:rtl/>
          </w:rPr>
          <w:t>8</w:t>
        </w:r>
        <w:r>
          <w:rPr>
            <w:noProof/>
          </w:rPr>
          <w:fldChar w:fldCharType="end"/>
        </w:r>
      </w:p>
    </w:sdtContent>
  </w:sdt>
  <w:p w:rsidR="007C3AA5" w:rsidRDefault="007C3A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FBB" w:rsidRDefault="00C04FBB" w:rsidP="006760AC">
      <w:pPr>
        <w:spacing w:after="0" w:line="240" w:lineRule="auto"/>
      </w:pPr>
      <w:r>
        <w:separator/>
      </w:r>
    </w:p>
  </w:footnote>
  <w:footnote w:type="continuationSeparator" w:id="0">
    <w:p w:rsidR="00C04FBB" w:rsidRDefault="00C04FBB" w:rsidP="006760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17E94"/>
    <w:rsid w:val="00005C31"/>
    <w:rsid w:val="000167B8"/>
    <w:rsid w:val="0002483C"/>
    <w:rsid w:val="00026877"/>
    <w:rsid w:val="000410D3"/>
    <w:rsid w:val="00041BC7"/>
    <w:rsid w:val="00047D34"/>
    <w:rsid w:val="00051964"/>
    <w:rsid w:val="00070C08"/>
    <w:rsid w:val="00085FF9"/>
    <w:rsid w:val="00092909"/>
    <w:rsid w:val="00093CB8"/>
    <w:rsid w:val="000A1633"/>
    <w:rsid w:val="000A3D1C"/>
    <w:rsid w:val="000A54A3"/>
    <w:rsid w:val="000B0BD2"/>
    <w:rsid w:val="000B73BB"/>
    <w:rsid w:val="000C01AB"/>
    <w:rsid w:val="000C7509"/>
    <w:rsid w:val="000D0C3C"/>
    <w:rsid w:val="000D2B88"/>
    <w:rsid w:val="000E478A"/>
    <w:rsid w:val="000E6286"/>
    <w:rsid w:val="00121C08"/>
    <w:rsid w:val="001241C8"/>
    <w:rsid w:val="001262F9"/>
    <w:rsid w:val="00126E7E"/>
    <w:rsid w:val="00132443"/>
    <w:rsid w:val="00133143"/>
    <w:rsid w:val="001364CC"/>
    <w:rsid w:val="00160E50"/>
    <w:rsid w:val="001617A8"/>
    <w:rsid w:val="0018157D"/>
    <w:rsid w:val="001B5528"/>
    <w:rsid w:val="001C3721"/>
    <w:rsid w:val="001C643B"/>
    <w:rsid w:val="001D0232"/>
    <w:rsid w:val="001D5813"/>
    <w:rsid w:val="001F3C79"/>
    <w:rsid w:val="001F7D90"/>
    <w:rsid w:val="00206ECE"/>
    <w:rsid w:val="00213137"/>
    <w:rsid w:val="002218F6"/>
    <w:rsid w:val="00225497"/>
    <w:rsid w:val="00226870"/>
    <w:rsid w:val="00246959"/>
    <w:rsid w:val="00250FEF"/>
    <w:rsid w:val="00252911"/>
    <w:rsid w:val="00256131"/>
    <w:rsid w:val="002566BF"/>
    <w:rsid w:val="00282C45"/>
    <w:rsid w:val="002928B0"/>
    <w:rsid w:val="002928BF"/>
    <w:rsid w:val="00293075"/>
    <w:rsid w:val="002B4CDC"/>
    <w:rsid w:val="002C395D"/>
    <w:rsid w:val="002C7414"/>
    <w:rsid w:val="002F4DE3"/>
    <w:rsid w:val="002F7B09"/>
    <w:rsid w:val="00325271"/>
    <w:rsid w:val="0033296D"/>
    <w:rsid w:val="003532B5"/>
    <w:rsid w:val="0036251B"/>
    <w:rsid w:val="00364A1B"/>
    <w:rsid w:val="00397EC6"/>
    <w:rsid w:val="003A3055"/>
    <w:rsid w:val="003C0B58"/>
    <w:rsid w:val="003C5DA3"/>
    <w:rsid w:val="003E78F6"/>
    <w:rsid w:val="003F39D6"/>
    <w:rsid w:val="004048D3"/>
    <w:rsid w:val="00421E58"/>
    <w:rsid w:val="00433125"/>
    <w:rsid w:val="0044016E"/>
    <w:rsid w:val="00441DB6"/>
    <w:rsid w:val="00452FF9"/>
    <w:rsid w:val="00474927"/>
    <w:rsid w:val="00486250"/>
    <w:rsid w:val="00492CCD"/>
    <w:rsid w:val="004B4CB7"/>
    <w:rsid w:val="004B6EFF"/>
    <w:rsid w:val="004F2A01"/>
    <w:rsid w:val="004F7A75"/>
    <w:rsid w:val="005127A0"/>
    <w:rsid w:val="00561A0E"/>
    <w:rsid w:val="00564FE1"/>
    <w:rsid w:val="005654A9"/>
    <w:rsid w:val="00574B5D"/>
    <w:rsid w:val="00587048"/>
    <w:rsid w:val="005A3E62"/>
    <w:rsid w:val="005A500E"/>
    <w:rsid w:val="005C6306"/>
    <w:rsid w:val="005D381D"/>
    <w:rsid w:val="005D6642"/>
    <w:rsid w:val="005E0E5D"/>
    <w:rsid w:val="005F1CB1"/>
    <w:rsid w:val="005F2C26"/>
    <w:rsid w:val="00611EE8"/>
    <w:rsid w:val="0063084C"/>
    <w:rsid w:val="006531EE"/>
    <w:rsid w:val="00661FD4"/>
    <w:rsid w:val="00675746"/>
    <w:rsid w:val="006760AC"/>
    <w:rsid w:val="00681981"/>
    <w:rsid w:val="00697D6B"/>
    <w:rsid w:val="006B530E"/>
    <w:rsid w:val="006C33A9"/>
    <w:rsid w:val="006C3BCD"/>
    <w:rsid w:val="006D33BA"/>
    <w:rsid w:val="006E7FFD"/>
    <w:rsid w:val="006F4BFB"/>
    <w:rsid w:val="00717E94"/>
    <w:rsid w:val="007224A0"/>
    <w:rsid w:val="00731AC9"/>
    <w:rsid w:val="007331C3"/>
    <w:rsid w:val="007572B2"/>
    <w:rsid w:val="00766FA6"/>
    <w:rsid w:val="007700D9"/>
    <w:rsid w:val="007834C9"/>
    <w:rsid w:val="00784E67"/>
    <w:rsid w:val="00787C5D"/>
    <w:rsid w:val="00790664"/>
    <w:rsid w:val="007C1E89"/>
    <w:rsid w:val="007C2C1C"/>
    <w:rsid w:val="007C3AA5"/>
    <w:rsid w:val="007D1366"/>
    <w:rsid w:val="007D5D4B"/>
    <w:rsid w:val="007D6D45"/>
    <w:rsid w:val="007F1FCB"/>
    <w:rsid w:val="007F5249"/>
    <w:rsid w:val="00802553"/>
    <w:rsid w:val="00806857"/>
    <w:rsid w:val="008319DD"/>
    <w:rsid w:val="00852C2D"/>
    <w:rsid w:val="00865378"/>
    <w:rsid w:val="008667D0"/>
    <w:rsid w:val="008847B3"/>
    <w:rsid w:val="008A09BA"/>
    <w:rsid w:val="008A2872"/>
    <w:rsid w:val="008B7E91"/>
    <w:rsid w:val="008C0A61"/>
    <w:rsid w:val="008D3C12"/>
    <w:rsid w:val="008F16CE"/>
    <w:rsid w:val="00903865"/>
    <w:rsid w:val="00921AC2"/>
    <w:rsid w:val="009562DC"/>
    <w:rsid w:val="00967029"/>
    <w:rsid w:val="009672C1"/>
    <w:rsid w:val="00972733"/>
    <w:rsid w:val="00976E44"/>
    <w:rsid w:val="00984AE9"/>
    <w:rsid w:val="009A5CA8"/>
    <w:rsid w:val="009B0783"/>
    <w:rsid w:val="009B409D"/>
    <w:rsid w:val="009B6B56"/>
    <w:rsid w:val="009F1E52"/>
    <w:rsid w:val="00A21687"/>
    <w:rsid w:val="00A36A19"/>
    <w:rsid w:val="00A47482"/>
    <w:rsid w:val="00A525A2"/>
    <w:rsid w:val="00A61BAE"/>
    <w:rsid w:val="00A72C32"/>
    <w:rsid w:val="00AA5CB3"/>
    <w:rsid w:val="00AB331C"/>
    <w:rsid w:val="00AB7A8F"/>
    <w:rsid w:val="00AD188D"/>
    <w:rsid w:val="00AD3CFB"/>
    <w:rsid w:val="00B01DDF"/>
    <w:rsid w:val="00B03FD6"/>
    <w:rsid w:val="00B54EF4"/>
    <w:rsid w:val="00B55DDC"/>
    <w:rsid w:val="00B63472"/>
    <w:rsid w:val="00B80A94"/>
    <w:rsid w:val="00BA6959"/>
    <w:rsid w:val="00BB14AD"/>
    <w:rsid w:val="00BC79ED"/>
    <w:rsid w:val="00C04FBB"/>
    <w:rsid w:val="00C15712"/>
    <w:rsid w:val="00C1654C"/>
    <w:rsid w:val="00C20AA3"/>
    <w:rsid w:val="00C6584F"/>
    <w:rsid w:val="00C822BC"/>
    <w:rsid w:val="00CA1321"/>
    <w:rsid w:val="00CB1D73"/>
    <w:rsid w:val="00CB5971"/>
    <w:rsid w:val="00CB6A6B"/>
    <w:rsid w:val="00CD7908"/>
    <w:rsid w:val="00D00008"/>
    <w:rsid w:val="00D011FC"/>
    <w:rsid w:val="00D243D5"/>
    <w:rsid w:val="00D25CFD"/>
    <w:rsid w:val="00D27D9F"/>
    <w:rsid w:val="00D30A70"/>
    <w:rsid w:val="00D4002E"/>
    <w:rsid w:val="00D45209"/>
    <w:rsid w:val="00D66C1E"/>
    <w:rsid w:val="00D805D7"/>
    <w:rsid w:val="00D93599"/>
    <w:rsid w:val="00D94538"/>
    <w:rsid w:val="00DC128F"/>
    <w:rsid w:val="00DC335F"/>
    <w:rsid w:val="00DD265D"/>
    <w:rsid w:val="00DD3F90"/>
    <w:rsid w:val="00DE40E4"/>
    <w:rsid w:val="00DE57FC"/>
    <w:rsid w:val="00DF458B"/>
    <w:rsid w:val="00E07BAE"/>
    <w:rsid w:val="00E15525"/>
    <w:rsid w:val="00E267D7"/>
    <w:rsid w:val="00E34B6F"/>
    <w:rsid w:val="00E43E07"/>
    <w:rsid w:val="00E51260"/>
    <w:rsid w:val="00E53EBA"/>
    <w:rsid w:val="00E60E08"/>
    <w:rsid w:val="00E611E3"/>
    <w:rsid w:val="00E854AF"/>
    <w:rsid w:val="00E8617F"/>
    <w:rsid w:val="00E91DD6"/>
    <w:rsid w:val="00EA2296"/>
    <w:rsid w:val="00EA7414"/>
    <w:rsid w:val="00EC0446"/>
    <w:rsid w:val="00EC2E33"/>
    <w:rsid w:val="00EE3B69"/>
    <w:rsid w:val="00EF1782"/>
    <w:rsid w:val="00EF2893"/>
    <w:rsid w:val="00EF5045"/>
    <w:rsid w:val="00F03FE4"/>
    <w:rsid w:val="00F10E58"/>
    <w:rsid w:val="00F2495A"/>
    <w:rsid w:val="00F26239"/>
    <w:rsid w:val="00F3232F"/>
    <w:rsid w:val="00F41AE7"/>
    <w:rsid w:val="00F540CB"/>
    <w:rsid w:val="00F65A36"/>
    <w:rsid w:val="00F8735B"/>
    <w:rsid w:val="00F921FC"/>
    <w:rsid w:val="00F94416"/>
    <w:rsid w:val="00FA78A4"/>
    <w:rsid w:val="00FC5E1A"/>
    <w:rsid w:val="00FC74BA"/>
    <w:rsid w:val="00FD188D"/>
    <w:rsid w:val="00FE062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7F9B8E-F170-4CC1-892F-283ACB53A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32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7E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6760A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760AC"/>
  </w:style>
  <w:style w:type="paragraph" w:styleId="Footer">
    <w:name w:val="footer"/>
    <w:basedOn w:val="Normal"/>
    <w:link w:val="FooterChar"/>
    <w:uiPriority w:val="99"/>
    <w:unhideWhenUsed/>
    <w:rsid w:val="006760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60AC"/>
  </w:style>
  <w:style w:type="paragraph" w:styleId="ListParagraph">
    <w:name w:val="List Paragraph"/>
    <w:basedOn w:val="Normal"/>
    <w:uiPriority w:val="34"/>
    <w:qFormat/>
    <w:rsid w:val="00CA1321"/>
    <w:pPr>
      <w:ind w:left="720"/>
      <w:contextualSpacing/>
    </w:pPr>
  </w:style>
  <w:style w:type="character" w:styleId="PlaceholderText">
    <w:name w:val="Placeholder Text"/>
    <w:basedOn w:val="DefaultParagraphFont"/>
    <w:uiPriority w:val="99"/>
    <w:semiHidden/>
    <w:rsid w:val="002928BF"/>
    <w:rPr>
      <w:color w:val="808080"/>
    </w:rPr>
  </w:style>
  <w:style w:type="paragraph" w:styleId="BalloonText">
    <w:name w:val="Balloon Text"/>
    <w:basedOn w:val="Normal"/>
    <w:link w:val="BalloonTextChar"/>
    <w:uiPriority w:val="99"/>
    <w:semiHidden/>
    <w:unhideWhenUsed/>
    <w:rsid w:val="00292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28BF"/>
    <w:rPr>
      <w:rFonts w:ascii="Tahoma" w:hAnsi="Tahoma" w:cs="Tahoma"/>
      <w:sz w:val="16"/>
      <w:szCs w:val="16"/>
    </w:rPr>
  </w:style>
  <w:style w:type="table" w:styleId="LightShading">
    <w:name w:val="Light Shading"/>
    <w:basedOn w:val="TableNormal"/>
    <w:uiPriority w:val="60"/>
    <w:rsid w:val="009672C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672C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9672C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9672C1"/>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9672C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9672C1"/>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BodyText">
    <w:name w:val="Body Text"/>
    <w:basedOn w:val="Normal"/>
    <w:link w:val="BodyTextChar"/>
    <w:rsid w:val="005D6642"/>
    <w:pPr>
      <w:spacing w:after="0" w:line="240" w:lineRule="auto"/>
      <w:jc w:val="lowKashida"/>
    </w:pPr>
    <w:rPr>
      <w:rFonts w:ascii="Times New Roman" w:eastAsia="Times New Roman" w:hAnsi="Times New Roman" w:cs="Yagut"/>
      <w:sz w:val="20"/>
      <w:szCs w:val="20"/>
      <w:lang w:eastAsia="zh-CN" w:bidi="ar-SA"/>
    </w:rPr>
  </w:style>
  <w:style w:type="character" w:customStyle="1" w:styleId="BodyTextChar">
    <w:name w:val="Body Text Char"/>
    <w:basedOn w:val="DefaultParagraphFont"/>
    <w:link w:val="BodyText"/>
    <w:rsid w:val="005D6642"/>
    <w:rPr>
      <w:rFonts w:ascii="Times New Roman" w:eastAsia="Times New Roman" w:hAnsi="Times New Roman" w:cs="Yagut"/>
      <w:sz w:val="20"/>
      <w:szCs w:val="2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60BE0-01A4-4E3F-936E-742EA841C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8</Pages>
  <Words>2012</Words>
  <Characters>11475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13461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meftahi</dc:creator>
  <cp:keywords/>
  <dc:description/>
  <cp:lastModifiedBy>se-gh-6 Akbarshahi</cp:lastModifiedBy>
  <cp:revision>181</cp:revision>
  <cp:lastPrinted>2018-08-27T07:49:00Z</cp:lastPrinted>
  <dcterms:created xsi:type="dcterms:W3CDTF">2018-08-27T07:08:00Z</dcterms:created>
  <dcterms:modified xsi:type="dcterms:W3CDTF">2021-04-11T09:59:00Z</dcterms:modified>
</cp:coreProperties>
</file>